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E159B" w14:textId="564A3959" w:rsidR="00FB15EA" w:rsidRPr="00773AC3" w:rsidRDefault="00B07E5D" w:rsidP="00154E59">
      <w:pPr>
        <w:shd w:val="clear" w:color="auto" w:fill="FFFFFF"/>
        <w:spacing w:before="200" w:after="40" w:line="240" w:lineRule="auto"/>
        <w:outlineLvl w:val="3"/>
        <w:rPr>
          <w:rFonts w:ascii="Playfair Display" w:eastAsia="Times New Roman" w:hAnsi="Playfair Display" w:cs="Times New Roman"/>
          <w:b/>
          <w:bCs/>
          <w:color w:val="23555C"/>
          <w:sz w:val="28"/>
          <w:szCs w:val="28"/>
        </w:rPr>
      </w:pPr>
      <w:r>
        <w:rPr>
          <w:rFonts w:ascii="Playfair Display" w:eastAsia="Times New Roman" w:hAnsi="Playfair Display" w:cs="Times New Roman"/>
          <w:b/>
          <w:bCs/>
          <w:color w:val="23555C"/>
          <w:sz w:val="28"/>
          <w:szCs w:val="28"/>
        </w:rPr>
        <w:t>A</w:t>
      </w:r>
      <w:r w:rsidR="005906F1">
        <w:rPr>
          <w:rFonts w:ascii="Playfair Display" w:eastAsia="Times New Roman" w:hAnsi="Playfair Display" w:cs="Times New Roman"/>
          <w:b/>
          <w:bCs/>
          <w:color w:val="23555C"/>
          <w:sz w:val="28"/>
          <w:szCs w:val="28"/>
        </w:rPr>
        <w:t>utomatic</w:t>
      </w:r>
      <w:r>
        <w:rPr>
          <w:rFonts w:ascii="Playfair Display" w:eastAsia="Times New Roman" w:hAnsi="Playfair Display" w:cs="Times New Roman"/>
          <w:b/>
          <w:bCs/>
          <w:color w:val="23555C"/>
          <w:sz w:val="28"/>
          <w:szCs w:val="28"/>
        </w:rPr>
        <w:t xml:space="preserve"> Transfer Authorization Form</w:t>
      </w:r>
    </w:p>
    <w:p w14:paraId="6A071B2C" w14:textId="2DA88FFE" w:rsidR="005906F1" w:rsidRPr="005906F1" w:rsidRDefault="005906F1" w:rsidP="00154E59">
      <w:pPr>
        <w:shd w:val="clear" w:color="auto" w:fill="FFFFFF"/>
        <w:spacing w:after="360" w:line="240" w:lineRule="auto"/>
        <w:rPr>
          <w:rFonts w:ascii="Lato" w:eastAsia="Times New Roman" w:hAnsi="Lato" w:cs="Times New Roman"/>
          <w:color w:val="5C544C"/>
          <w:sz w:val="20"/>
          <w:szCs w:val="20"/>
        </w:rPr>
      </w:pPr>
      <w:r w:rsidRPr="005906F1">
        <w:rPr>
          <w:rFonts w:ascii="Lato" w:eastAsia="Times New Roman" w:hAnsi="Lato" w:cs="Times New Roman"/>
          <w:i/>
          <w:iCs/>
          <w:color w:val="5C544C"/>
          <w:sz w:val="20"/>
          <w:szCs w:val="20"/>
        </w:rPr>
        <w:t>Form can be utilized for both internal transfers (AFT) and external transfers (ACH).</w:t>
      </w:r>
    </w:p>
    <w:p w14:paraId="453C0B6C" w14:textId="4561A42A" w:rsidR="00FD2524" w:rsidRDefault="00B07E5D" w:rsidP="000327DF">
      <w:pPr>
        <w:shd w:val="clear" w:color="auto" w:fill="FFFFFF"/>
        <w:spacing w:after="480" w:line="240" w:lineRule="auto"/>
        <w:rPr>
          <w:color w:val="595959" w:themeColor="text1" w:themeTint="A6"/>
          <w:sz w:val="20"/>
          <w:szCs w:val="20"/>
        </w:rPr>
      </w:pPr>
      <w:r w:rsidRPr="009E2E09">
        <w:rPr>
          <w:rFonts w:ascii="Lato" w:eastAsia="Times New Roman" w:hAnsi="Lato" w:cs="Times New Roman"/>
          <w:color w:val="5C544C"/>
          <w:sz w:val="20"/>
          <w:szCs w:val="20"/>
        </w:rPr>
        <w:t>Customer Name</w:t>
      </w:r>
      <w:r w:rsidR="00B311C0" w:rsidRPr="009E2E09">
        <w:rPr>
          <w:rFonts w:ascii="Lato" w:eastAsia="Times New Roman" w:hAnsi="Lato" w:cs="Times New Roman"/>
          <w:color w:val="5C544C"/>
          <w:sz w:val="20"/>
          <w:szCs w:val="20"/>
        </w:rPr>
        <w:t xml:space="preserve">: </w:t>
      </w:r>
      <w:r w:rsidR="005904F7" w:rsidRPr="009E2E09">
        <w:rPr>
          <w:rFonts w:ascii="Lato" w:eastAsia="Times New Roman" w:hAnsi="Lato" w:cs="Times New Roman"/>
          <w:color w:val="5C544C"/>
          <w:sz w:val="20"/>
          <w:szCs w:val="20"/>
        </w:rPr>
        <w:tab/>
      </w:r>
      <w:r w:rsidR="00FD2524">
        <w:rPr>
          <w:rFonts w:ascii="Lato" w:eastAsia="Times New Roman" w:hAnsi="Lato" w:cs="Times New Roman"/>
          <w:color w:val="5C544C"/>
          <w:sz w:val="20"/>
          <w:szCs w:val="20"/>
        </w:rPr>
        <w:tab/>
      </w:r>
      <w:r w:rsidR="00FB15EA" w:rsidRPr="009E2E09">
        <w:rPr>
          <w:color w:val="595959" w:themeColor="text1" w:themeTint="A6"/>
          <w:sz w:val="20"/>
          <w:szCs w:val="20"/>
        </w:rPr>
        <w:t>___________________________</w:t>
      </w:r>
    </w:p>
    <w:p w14:paraId="236B7B3B" w14:textId="39B08DC8" w:rsidR="001E39EF" w:rsidRPr="001C2FB6" w:rsidRDefault="001E39EF" w:rsidP="00FD2524">
      <w:pPr>
        <w:shd w:val="clear" w:color="auto" w:fill="FFFFFF"/>
        <w:spacing w:after="120" w:line="240" w:lineRule="auto"/>
        <w:rPr>
          <w:rFonts w:ascii="Lato Black" w:eastAsia="Times New Roman" w:hAnsi="Lato Black" w:cs="Times New Roman"/>
          <w:b/>
          <w:bCs/>
          <w:color w:val="5C544C"/>
          <w:sz w:val="21"/>
          <w:szCs w:val="21"/>
        </w:rPr>
      </w:pPr>
      <w:r w:rsidRPr="001C2FB6">
        <w:rPr>
          <w:rFonts w:ascii="Lato Black" w:eastAsia="Times New Roman" w:hAnsi="Lato Black" w:cs="Times New Roman"/>
          <w:b/>
          <w:bCs/>
          <w:color w:val="5C544C"/>
          <w:sz w:val="21"/>
          <w:szCs w:val="21"/>
        </w:rPr>
        <w:t xml:space="preserve">Transfer </w:t>
      </w:r>
      <w:r w:rsidR="00B07E5D" w:rsidRPr="001C2FB6">
        <w:rPr>
          <w:rFonts w:ascii="Lato Black" w:eastAsia="Times New Roman" w:hAnsi="Lato Black" w:cs="Times New Roman"/>
          <w:b/>
          <w:bCs/>
          <w:color w:val="5C544C"/>
          <w:sz w:val="21"/>
          <w:szCs w:val="21"/>
        </w:rPr>
        <w:t>From</w:t>
      </w:r>
      <w:r w:rsidR="00D223DA" w:rsidRPr="001C2FB6">
        <w:rPr>
          <w:rFonts w:ascii="Lato Black" w:eastAsia="Times New Roman" w:hAnsi="Lato Black" w:cs="Times New Roman"/>
          <w:b/>
          <w:bCs/>
          <w:color w:val="5C544C"/>
          <w:sz w:val="21"/>
          <w:szCs w:val="21"/>
        </w:rPr>
        <w:t xml:space="preserve"> – </w:t>
      </w:r>
      <w:r w:rsidR="00B07E5D" w:rsidRPr="001C2FB6">
        <w:rPr>
          <w:rFonts w:ascii="Lato Black" w:eastAsia="Times New Roman" w:hAnsi="Lato Black" w:cs="Times New Roman"/>
          <w:b/>
          <w:bCs/>
          <w:color w:val="5C544C"/>
          <w:sz w:val="21"/>
          <w:szCs w:val="21"/>
        </w:rPr>
        <w:tab/>
      </w:r>
      <w:r w:rsidR="00B07E5D" w:rsidRPr="001C2FB6">
        <w:rPr>
          <w:rFonts w:ascii="Lato Black" w:eastAsia="Times New Roman" w:hAnsi="Lato Black" w:cs="Times New Roman"/>
          <w:b/>
          <w:bCs/>
          <w:color w:val="5C544C"/>
          <w:sz w:val="21"/>
          <w:szCs w:val="21"/>
        </w:rPr>
        <w:tab/>
      </w:r>
      <w:r w:rsidR="00B311C0" w:rsidRPr="001C2FB6">
        <w:rPr>
          <w:rFonts w:ascii="Lato Black" w:eastAsia="Times New Roman" w:hAnsi="Lato Black" w:cs="Times New Roman"/>
          <w:b/>
          <w:bCs/>
          <w:color w:val="5C544C"/>
          <w:sz w:val="21"/>
          <w:szCs w:val="21"/>
        </w:rPr>
        <w:t xml:space="preserve"> </w:t>
      </w:r>
      <w:r w:rsidR="00F54701" w:rsidRPr="001C2FB6">
        <w:rPr>
          <w:rFonts w:ascii="Lato Black" w:eastAsia="Times New Roman" w:hAnsi="Lato Black" w:cs="Times New Roman"/>
          <w:b/>
          <w:bCs/>
          <w:color w:val="5C544C"/>
          <w:sz w:val="21"/>
          <w:szCs w:val="21"/>
        </w:rPr>
        <w:tab/>
      </w:r>
      <w:r w:rsidR="00F54701" w:rsidRPr="001C2FB6">
        <w:rPr>
          <w:rFonts w:ascii="Lato Black" w:eastAsia="Times New Roman" w:hAnsi="Lato Black" w:cs="Times New Roman"/>
          <w:b/>
          <w:bCs/>
          <w:color w:val="5C544C"/>
          <w:sz w:val="21"/>
          <w:szCs w:val="21"/>
        </w:rPr>
        <w:tab/>
      </w:r>
    </w:p>
    <w:p w14:paraId="23FE5CD6" w14:textId="69A36598" w:rsidR="001E39EF" w:rsidRPr="009E2E09" w:rsidRDefault="001E39EF" w:rsidP="001E39EF">
      <w:pPr>
        <w:shd w:val="clear" w:color="auto" w:fill="FFFFFF"/>
        <w:spacing w:after="0" w:line="240" w:lineRule="auto"/>
        <w:rPr>
          <w:rFonts w:ascii="Lato" w:eastAsia="Times New Roman" w:hAnsi="Lato" w:cs="Times New Roman"/>
          <w:color w:val="595959" w:themeColor="text1" w:themeTint="A6"/>
          <w:sz w:val="20"/>
          <w:szCs w:val="20"/>
        </w:rPr>
      </w:pPr>
      <w:r w:rsidRPr="009E2E09">
        <w:rPr>
          <w:rFonts w:ascii="Lato" w:eastAsia="Times New Roman" w:hAnsi="Lato" w:cs="Times New Roman"/>
          <w:color w:val="5C544C"/>
          <w:sz w:val="20"/>
          <w:szCs w:val="20"/>
        </w:rPr>
        <w:t>Account #:</w:t>
      </w:r>
      <w:r w:rsidRPr="009E2E09">
        <w:rPr>
          <w:rFonts w:ascii="Lato" w:eastAsia="Times New Roman" w:hAnsi="Lato" w:cs="Times New Roman"/>
          <w:color w:val="5C544C"/>
          <w:sz w:val="20"/>
          <w:szCs w:val="20"/>
        </w:rPr>
        <w:tab/>
      </w:r>
      <w:r w:rsidRPr="009E2E09">
        <w:rPr>
          <w:rFonts w:ascii="Lato" w:eastAsia="Times New Roman" w:hAnsi="Lato" w:cs="Times New Roman"/>
          <w:color w:val="5C544C"/>
          <w:sz w:val="20"/>
          <w:szCs w:val="20"/>
        </w:rPr>
        <w:tab/>
      </w:r>
      <w:r w:rsidR="00FD2524">
        <w:rPr>
          <w:rFonts w:ascii="Lato" w:eastAsia="Times New Roman" w:hAnsi="Lato" w:cs="Times New Roman"/>
          <w:color w:val="5C544C"/>
          <w:sz w:val="20"/>
          <w:szCs w:val="20"/>
        </w:rPr>
        <w:tab/>
      </w:r>
      <w:r w:rsidRPr="009E2E09">
        <w:rPr>
          <w:color w:val="595959" w:themeColor="text1" w:themeTint="A6"/>
          <w:sz w:val="20"/>
          <w:szCs w:val="20"/>
        </w:rPr>
        <w:t>________________________</w:t>
      </w:r>
      <w:r w:rsidR="009E2E09" w:rsidRPr="009E2E09">
        <w:rPr>
          <w:color w:val="595959" w:themeColor="text1" w:themeTint="A6"/>
          <w:sz w:val="20"/>
          <w:szCs w:val="20"/>
        </w:rPr>
        <w:t>_</w:t>
      </w:r>
      <w:r w:rsidR="00FD2524">
        <w:rPr>
          <w:color w:val="595959" w:themeColor="text1" w:themeTint="A6"/>
          <w:sz w:val="20"/>
          <w:szCs w:val="20"/>
        </w:rPr>
        <w:t>__</w:t>
      </w:r>
      <w:r w:rsidR="009E2E09" w:rsidRPr="009E2E09">
        <w:rPr>
          <w:color w:val="595959" w:themeColor="text1" w:themeTint="A6"/>
          <w:sz w:val="20"/>
          <w:szCs w:val="20"/>
        </w:rPr>
        <w:t xml:space="preserve"> </w:t>
      </w:r>
      <w:r w:rsidR="00207633">
        <w:rPr>
          <w:color w:val="595959" w:themeColor="text1" w:themeTint="A6"/>
          <w:sz w:val="20"/>
          <w:szCs w:val="20"/>
        </w:rPr>
        <w:tab/>
      </w:r>
      <w:r w:rsidR="00207633" w:rsidRPr="009E2E09">
        <w:rPr>
          <w:rFonts w:ascii="Lato" w:eastAsia="Times New Roman" w:hAnsi="Lato" w:cs="Times New Roman"/>
          <w:color w:val="5C544C"/>
          <w:sz w:val="20"/>
          <w:szCs w:val="20"/>
        </w:rPr>
        <w:t xml:space="preserve">Account </w:t>
      </w:r>
      <w:r w:rsidR="00207633">
        <w:rPr>
          <w:rFonts w:ascii="Lato" w:eastAsia="Times New Roman" w:hAnsi="Lato" w:cs="Times New Roman"/>
          <w:color w:val="5C544C"/>
          <w:sz w:val="20"/>
          <w:szCs w:val="20"/>
        </w:rPr>
        <w:t xml:space="preserve">Type: </w:t>
      </w:r>
      <w:r w:rsidR="00A06307">
        <w:rPr>
          <w:rFonts w:ascii="Lato" w:eastAsia="Times New Roman" w:hAnsi="Lato" w:cs="Times New Roman"/>
          <w:color w:val="5C544C"/>
          <w:sz w:val="20"/>
          <w:szCs w:val="20"/>
        </w:rPr>
        <w:tab/>
      </w:r>
      <w:r w:rsidR="00FD2524" w:rsidRPr="009E2E09">
        <w:rPr>
          <w:color w:val="595959" w:themeColor="text1" w:themeTint="A6"/>
          <w:sz w:val="20"/>
          <w:szCs w:val="20"/>
        </w:rPr>
        <w:t>_________________________</w:t>
      </w:r>
      <w:r w:rsidR="00FD2524">
        <w:rPr>
          <w:color w:val="595959" w:themeColor="text1" w:themeTint="A6"/>
          <w:sz w:val="20"/>
          <w:szCs w:val="20"/>
        </w:rPr>
        <w:t>__</w:t>
      </w:r>
      <w:r w:rsidR="00A06307">
        <w:rPr>
          <w:color w:val="595959" w:themeColor="text1" w:themeTint="A6"/>
          <w:sz w:val="20"/>
          <w:szCs w:val="20"/>
        </w:rPr>
        <w:t>_</w:t>
      </w:r>
    </w:p>
    <w:p w14:paraId="4983439B" w14:textId="2AD005E3" w:rsidR="005906F1" w:rsidRDefault="00B07E5D" w:rsidP="00207633">
      <w:pPr>
        <w:shd w:val="clear" w:color="auto" w:fill="FFFFFF"/>
        <w:spacing w:after="120" w:line="240" w:lineRule="auto"/>
        <w:rPr>
          <w:rFonts w:ascii="Lato" w:eastAsia="Times New Roman" w:hAnsi="Lato" w:cs="Times New Roman"/>
          <w:color w:val="5C544C"/>
          <w:sz w:val="21"/>
          <w:szCs w:val="21"/>
        </w:rPr>
      </w:pPr>
      <w:r w:rsidRPr="005609ED">
        <w:rPr>
          <w:rFonts w:ascii="Lato" w:eastAsia="Times New Roman" w:hAnsi="Lato" w:cs="Times New Roman"/>
          <w:color w:val="595959" w:themeColor="text1" w:themeTint="A6"/>
          <w:sz w:val="21"/>
          <w:szCs w:val="21"/>
        </w:rPr>
        <w:t xml:space="preserve">    </w:t>
      </w:r>
      <w:r>
        <w:rPr>
          <w:rFonts w:ascii="Lato" w:eastAsia="Times New Roman" w:hAnsi="Lato" w:cs="Times New Roman"/>
          <w:color w:val="5C544C"/>
          <w:sz w:val="21"/>
          <w:szCs w:val="21"/>
        </w:rPr>
        <w:tab/>
      </w:r>
      <w:r w:rsidR="001E39EF">
        <w:rPr>
          <w:rFonts w:ascii="Lato" w:eastAsia="Times New Roman" w:hAnsi="Lato" w:cs="Times New Roman"/>
          <w:color w:val="5C544C"/>
          <w:sz w:val="21"/>
          <w:szCs w:val="21"/>
        </w:rPr>
        <w:tab/>
      </w:r>
      <w:r w:rsidR="001E39EF">
        <w:rPr>
          <w:rFonts w:ascii="Lato" w:eastAsia="Times New Roman" w:hAnsi="Lato" w:cs="Times New Roman"/>
          <w:color w:val="5C544C"/>
          <w:sz w:val="21"/>
          <w:szCs w:val="21"/>
        </w:rPr>
        <w:tab/>
      </w:r>
      <w:r w:rsidR="00207633">
        <w:rPr>
          <w:rFonts w:ascii="Lato" w:eastAsia="Times New Roman" w:hAnsi="Lato" w:cs="Times New Roman"/>
          <w:color w:val="5C544C"/>
          <w:sz w:val="21"/>
          <w:szCs w:val="21"/>
        </w:rPr>
        <w:tab/>
      </w:r>
      <w:r w:rsidR="00207633">
        <w:rPr>
          <w:rFonts w:ascii="Lato" w:eastAsia="Times New Roman" w:hAnsi="Lato" w:cs="Times New Roman"/>
          <w:color w:val="5C544C"/>
          <w:sz w:val="21"/>
          <w:szCs w:val="21"/>
        </w:rPr>
        <w:tab/>
      </w:r>
      <w:r w:rsidR="00207633">
        <w:rPr>
          <w:rFonts w:ascii="Lato" w:eastAsia="Times New Roman" w:hAnsi="Lato" w:cs="Times New Roman"/>
          <w:color w:val="5C544C"/>
          <w:sz w:val="21"/>
          <w:szCs w:val="21"/>
        </w:rPr>
        <w:tab/>
      </w:r>
      <w:r w:rsidR="00207633">
        <w:rPr>
          <w:rFonts w:ascii="Lato" w:eastAsia="Times New Roman" w:hAnsi="Lato" w:cs="Times New Roman"/>
          <w:color w:val="5C544C"/>
          <w:sz w:val="21"/>
          <w:szCs w:val="21"/>
        </w:rPr>
        <w:tab/>
      </w:r>
      <w:r w:rsidR="00FD2524">
        <w:rPr>
          <w:rFonts w:ascii="Lato" w:eastAsia="Times New Roman" w:hAnsi="Lato" w:cs="Times New Roman"/>
          <w:color w:val="5C544C"/>
          <w:sz w:val="21"/>
          <w:szCs w:val="21"/>
        </w:rPr>
        <w:tab/>
      </w:r>
      <w:r w:rsidRPr="00207633">
        <w:rPr>
          <w:rFonts w:ascii="Lato" w:eastAsia="Times New Roman" w:hAnsi="Lato" w:cs="Times New Roman"/>
          <w:i/>
          <w:iCs/>
          <w:color w:val="5C544C"/>
          <w:sz w:val="17"/>
          <w:szCs w:val="17"/>
        </w:rPr>
        <w:t>(</w:t>
      </w:r>
      <w:r w:rsidR="00207633" w:rsidRPr="00207633">
        <w:rPr>
          <w:rFonts w:ascii="Lato" w:eastAsia="Times New Roman" w:hAnsi="Lato" w:cs="Times New Roman"/>
          <w:i/>
          <w:iCs/>
          <w:color w:val="5C544C"/>
          <w:sz w:val="17"/>
          <w:szCs w:val="17"/>
        </w:rPr>
        <w:t>ex. Personal Checking or Savings, Business Checking, etc</w:t>
      </w:r>
      <w:r w:rsidR="001E39EF" w:rsidRPr="00207633">
        <w:rPr>
          <w:rFonts w:ascii="Lato" w:eastAsia="Times New Roman" w:hAnsi="Lato" w:cs="Times New Roman"/>
          <w:i/>
          <w:iCs/>
          <w:color w:val="5C544C"/>
          <w:sz w:val="17"/>
          <w:szCs w:val="17"/>
        </w:rPr>
        <w:t>.</w:t>
      </w:r>
      <w:r w:rsidR="00207633">
        <w:rPr>
          <w:rFonts w:ascii="Lato" w:eastAsia="Times New Roman" w:hAnsi="Lato" w:cs="Times New Roman"/>
          <w:i/>
          <w:iCs/>
          <w:color w:val="5C544C"/>
          <w:sz w:val="17"/>
          <w:szCs w:val="17"/>
        </w:rPr>
        <w:t>)</w:t>
      </w:r>
    </w:p>
    <w:p w14:paraId="1829FC8F" w14:textId="1DC5E0EC" w:rsidR="009E2E09" w:rsidRPr="009E2E09" w:rsidRDefault="00207633" w:rsidP="009E2E09">
      <w:pPr>
        <w:shd w:val="clear" w:color="auto" w:fill="FFFFFF"/>
        <w:spacing w:line="240" w:lineRule="auto"/>
        <w:rPr>
          <w:rFonts w:ascii="Lato" w:eastAsia="Times New Roman" w:hAnsi="Lato" w:cs="Times New Roman"/>
          <w:color w:val="595959" w:themeColor="text1" w:themeTint="A6"/>
          <w:sz w:val="20"/>
          <w:szCs w:val="20"/>
        </w:rPr>
      </w:pPr>
      <w:r>
        <w:rPr>
          <w:rFonts w:ascii="Lato" w:eastAsia="Times New Roman" w:hAnsi="Lato" w:cs="Times New Roman"/>
          <w:color w:val="5C544C"/>
          <w:sz w:val="20"/>
          <w:szCs w:val="20"/>
        </w:rPr>
        <w:t>Transit/Routing #</w:t>
      </w:r>
      <w:r w:rsidR="005906F1" w:rsidRPr="009E2E09">
        <w:rPr>
          <w:rFonts w:ascii="Lato" w:eastAsia="Times New Roman" w:hAnsi="Lato" w:cs="Times New Roman"/>
          <w:color w:val="5C544C"/>
          <w:sz w:val="20"/>
          <w:szCs w:val="20"/>
        </w:rPr>
        <w:t>:</w:t>
      </w:r>
      <w:r w:rsidR="009E2E09" w:rsidRPr="009E2E09">
        <w:rPr>
          <w:rFonts w:ascii="Lato" w:eastAsia="Times New Roman" w:hAnsi="Lato" w:cs="Times New Roman"/>
          <w:color w:val="5C544C"/>
          <w:sz w:val="20"/>
          <w:szCs w:val="20"/>
        </w:rPr>
        <w:tab/>
      </w:r>
      <w:r w:rsidR="00FD2524">
        <w:rPr>
          <w:rFonts w:ascii="Lato" w:eastAsia="Times New Roman" w:hAnsi="Lato" w:cs="Times New Roman"/>
          <w:color w:val="5C544C"/>
          <w:sz w:val="20"/>
          <w:szCs w:val="20"/>
        </w:rPr>
        <w:tab/>
      </w:r>
      <w:r w:rsidR="005906F1" w:rsidRPr="009E2E09">
        <w:rPr>
          <w:color w:val="595959" w:themeColor="text1" w:themeTint="A6"/>
          <w:sz w:val="20"/>
          <w:szCs w:val="20"/>
        </w:rPr>
        <w:t>________________________</w:t>
      </w:r>
      <w:r w:rsidR="009E2E09" w:rsidRPr="009E2E09">
        <w:rPr>
          <w:color w:val="595959" w:themeColor="text1" w:themeTint="A6"/>
          <w:sz w:val="20"/>
          <w:szCs w:val="20"/>
        </w:rPr>
        <w:t>_</w:t>
      </w:r>
      <w:r w:rsidR="00FD2524">
        <w:rPr>
          <w:color w:val="595959" w:themeColor="text1" w:themeTint="A6"/>
          <w:sz w:val="20"/>
          <w:szCs w:val="20"/>
        </w:rPr>
        <w:t>__</w:t>
      </w:r>
      <w:r w:rsidR="009E2E09" w:rsidRPr="009E2E09">
        <w:rPr>
          <w:color w:val="595959" w:themeColor="text1" w:themeTint="A6"/>
          <w:sz w:val="20"/>
          <w:szCs w:val="20"/>
        </w:rPr>
        <w:t xml:space="preserve"> </w:t>
      </w:r>
      <w:r>
        <w:rPr>
          <w:color w:val="595959" w:themeColor="text1" w:themeTint="A6"/>
          <w:sz w:val="20"/>
          <w:szCs w:val="20"/>
        </w:rPr>
        <w:tab/>
      </w:r>
      <w:r>
        <w:rPr>
          <w:rFonts w:ascii="Lato" w:eastAsia="Times New Roman" w:hAnsi="Lato" w:cs="Times New Roman"/>
          <w:color w:val="5C544C"/>
          <w:sz w:val="20"/>
          <w:szCs w:val="20"/>
        </w:rPr>
        <w:t xml:space="preserve">Depository Name: </w:t>
      </w:r>
      <w:r w:rsidR="00FD2524" w:rsidRPr="009E2E09">
        <w:rPr>
          <w:color w:val="595959" w:themeColor="text1" w:themeTint="A6"/>
          <w:sz w:val="20"/>
          <w:szCs w:val="20"/>
        </w:rPr>
        <w:t>_________________________</w:t>
      </w:r>
      <w:r w:rsidR="00FD2524">
        <w:rPr>
          <w:color w:val="595959" w:themeColor="text1" w:themeTint="A6"/>
          <w:sz w:val="20"/>
          <w:szCs w:val="20"/>
        </w:rPr>
        <w:t>_</w:t>
      </w:r>
    </w:p>
    <w:p w14:paraId="3F93D9CA" w14:textId="77777777" w:rsidR="00F47CE3" w:rsidRDefault="005906F1" w:rsidP="000327DF">
      <w:pPr>
        <w:shd w:val="clear" w:color="auto" w:fill="FFFFFF"/>
        <w:spacing w:after="440" w:line="240" w:lineRule="auto"/>
        <w:rPr>
          <w:color w:val="595959" w:themeColor="text1" w:themeTint="A6"/>
          <w:sz w:val="20"/>
          <w:szCs w:val="20"/>
        </w:rPr>
      </w:pPr>
      <w:r w:rsidRPr="009E2E09">
        <w:rPr>
          <w:rFonts w:ascii="Lato" w:eastAsia="Times New Roman" w:hAnsi="Lato" w:cs="Times New Roman"/>
          <w:color w:val="5C544C"/>
          <w:sz w:val="20"/>
          <w:szCs w:val="20"/>
        </w:rPr>
        <w:t>City, State &amp; Zip Code:</w:t>
      </w:r>
      <w:r w:rsidRPr="009E2E09">
        <w:rPr>
          <w:rFonts w:ascii="Lato" w:eastAsia="Times New Roman" w:hAnsi="Lato" w:cs="Times New Roman"/>
          <w:color w:val="5C544C"/>
          <w:sz w:val="20"/>
          <w:szCs w:val="20"/>
        </w:rPr>
        <w:tab/>
      </w:r>
      <w:r w:rsidR="00FD2524">
        <w:rPr>
          <w:rFonts w:ascii="Lato" w:eastAsia="Times New Roman" w:hAnsi="Lato" w:cs="Times New Roman"/>
          <w:color w:val="5C544C"/>
          <w:sz w:val="20"/>
          <w:szCs w:val="20"/>
        </w:rPr>
        <w:tab/>
      </w:r>
      <w:r w:rsidRPr="009E2E09">
        <w:rPr>
          <w:color w:val="595959" w:themeColor="text1" w:themeTint="A6"/>
          <w:sz w:val="20"/>
          <w:szCs w:val="20"/>
        </w:rPr>
        <w:t>________________________</w:t>
      </w:r>
      <w:r w:rsidR="00FD2524">
        <w:rPr>
          <w:color w:val="595959" w:themeColor="text1" w:themeTint="A6"/>
          <w:sz w:val="20"/>
          <w:szCs w:val="20"/>
        </w:rPr>
        <w:t>__</w:t>
      </w:r>
      <w:r w:rsidR="00A06307">
        <w:rPr>
          <w:color w:val="595959" w:themeColor="text1" w:themeTint="A6"/>
          <w:sz w:val="20"/>
          <w:szCs w:val="20"/>
        </w:rPr>
        <w:t>_</w:t>
      </w:r>
    </w:p>
    <w:p w14:paraId="10497CE6" w14:textId="77777777" w:rsidR="00F47CE3" w:rsidRDefault="00D223DA" w:rsidP="00F47CE3">
      <w:pPr>
        <w:shd w:val="clear" w:color="auto" w:fill="FFFFFF"/>
        <w:spacing w:after="120" w:line="240" w:lineRule="auto"/>
        <w:rPr>
          <w:rFonts w:ascii="Lato Black" w:eastAsia="Times New Roman" w:hAnsi="Lato Black" w:cs="Times New Roman"/>
          <w:color w:val="5C544C"/>
          <w:sz w:val="21"/>
          <w:szCs w:val="21"/>
        </w:rPr>
      </w:pPr>
      <w:r w:rsidRPr="001C2FB6">
        <w:rPr>
          <w:rFonts w:ascii="Lato Black" w:eastAsia="Times New Roman" w:hAnsi="Lato Black" w:cs="Times New Roman"/>
          <w:b/>
          <w:bCs/>
          <w:color w:val="5C544C"/>
          <w:sz w:val="21"/>
          <w:szCs w:val="21"/>
        </w:rPr>
        <w:t xml:space="preserve">Transfer </w:t>
      </w:r>
      <w:r w:rsidR="00B07E5D" w:rsidRPr="001C2FB6">
        <w:rPr>
          <w:rFonts w:ascii="Lato Black" w:eastAsia="Times New Roman" w:hAnsi="Lato Black" w:cs="Times New Roman"/>
          <w:b/>
          <w:bCs/>
          <w:color w:val="5C544C"/>
          <w:sz w:val="21"/>
          <w:szCs w:val="21"/>
        </w:rPr>
        <w:t>To</w:t>
      </w:r>
      <w:r w:rsidRPr="001C2FB6">
        <w:rPr>
          <w:rFonts w:ascii="Lato Black" w:eastAsia="Times New Roman" w:hAnsi="Lato Black" w:cs="Times New Roman"/>
          <w:b/>
          <w:bCs/>
          <w:color w:val="5C544C"/>
          <w:sz w:val="21"/>
          <w:szCs w:val="21"/>
        </w:rPr>
        <w:t xml:space="preserve"> – </w:t>
      </w:r>
      <w:r w:rsidR="00B07E5D" w:rsidRPr="001C2FB6">
        <w:rPr>
          <w:rFonts w:ascii="Lato Black" w:eastAsia="Times New Roman" w:hAnsi="Lato Black" w:cs="Times New Roman"/>
          <w:b/>
          <w:bCs/>
          <w:color w:val="5C544C"/>
          <w:sz w:val="21"/>
          <w:szCs w:val="21"/>
        </w:rPr>
        <w:tab/>
      </w:r>
      <w:r w:rsidR="00B07E5D" w:rsidRPr="001C2FB6">
        <w:rPr>
          <w:rFonts w:ascii="Lato Black" w:eastAsia="Times New Roman" w:hAnsi="Lato Black" w:cs="Times New Roman"/>
          <w:b/>
          <w:bCs/>
          <w:color w:val="5C544C"/>
          <w:sz w:val="21"/>
          <w:szCs w:val="21"/>
        </w:rPr>
        <w:tab/>
      </w:r>
      <w:r w:rsidR="00B07E5D" w:rsidRPr="001C2FB6">
        <w:rPr>
          <w:rFonts w:ascii="Lato Black" w:eastAsia="Times New Roman" w:hAnsi="Lato Black" w:cs="Times New Roman"/>
          <w:color w:val="5C544C"/>
          <w:sz w:val="21"/>
          <w:szCs w:val="21"/>
        </w:rPr>
        <w:t xml:space="preserve"> </w:t>
      </w:r>
    </w:p>
    <w:p w14:paraId="0668D7B8" w14:textId="77777777" w:rsidR="00F47CE3" w:rsidRDefault="00D223DA" w:rsidP="000327DF">
      <w:pPr>
        <w:shd w:val="clear" w:color="auto" w:fill="FFFFFF"/>
        <w:spacing w:after="440" w:line="240" w:lineRule="auto"/>
        <w:rPr>
          <w:rFonts w:ascii="Lato Black" w:eastAsia="Times New Roman" w:hAnsi="Lato Black" w:cs="Times New Roman"/>
          <w:color w:val="5C544C"/>
          <w:sz w:val="21"/>
          <w:szCs w:val="21"/>
        </w:rPr>
      </w:pPr>
      <w:r w:rsidRPr="009E2E09">
        <w:rPr>
          <w:rFonts w:ascii="Lato" w:eastAsia="Times New Roman" w:hAnsi="Lato" w:cs="Times New Roman"/>
          <w:color w:val="5C544C"/>
          <w:sz w:val="20"/>
          <w:szCs w:val="20"/>
        </w:rPr>
        <w:t>Loan Account #:</w:t>
      </w:r>
      <w:r w:rsidRPr="009E2E09">
        <w:rPr>
          <w:rFonts w:ascii="Lato" w:eastAsia="Times New Roman" w:hAnsi="Lato" w:cs="Times New Roman"/>
          <w:color w:val="5C544C"/>
          <w:sz w:val="20"/>
          <w:szCs w:val="20"/>
        </w:rPr>
        <w:tab/>
      </w:r>
      <w:r w:rsidRPr="009E2E09">
        <w:rPr>
          <w:rFonts w:ascii="Lato" w:eastAsia="Times New Roman" w:hAnsi="Lato" w:cs="Times New Roman"/>
          <w:color w:val="5C544C"/>
          <w:sz w:val="20"/>
          <w:szCs w:val="20"/>
        </w:rPr>
        <w:tab/>
      </w:r>
      <w:r w:rsidR="00FD2524">
        <w:rPr>
          <w:rFonts w:ascii="Lato" w:eastAsia="Times New Roman" w:hAnsi="Lato" w:cs="Times New Roman"/>
          <w:color w:val="5C544C"/>
          <w:sz w:val="20"/>
          <w:szCs w:val="20"/>
        </w:rPr>
        <w:tab/>
      </w:r>
      <w:r w:rsidRPr="009E2E09">
        <w:rPr>
          <w:color w:val="595959" w:themeColor="text1" w:themeTint="A6"/>
          <w:sz w:val="20"/>
          <w:szCs w:val="20"/>
        </w:rPr>
        <w:t>___________________________</w:t>
      </w:r>
      <w:r w:rsidR="00FD2524">
        <w:rPr>
          <w:color w:val="595959" w:themeColor="text1" w:themeTint="A6"/>
          <w:sz w:val="20"/>
          <w:szCs w:val="20"/>
        </w:rPr>
        <w:tab/>
      </w:r>
    </w:p>
    <w:p w14:paraId="2509BA87" w14:textId="35793812" w:rsidR="00F47CE3" w:rsidRDefault="00F47CE3" w:rsidP="007B268C">
      <w:pPr>
        <w:shd w:val="clear" w:color="auto" w:fill="FFFFFF"/>
        <w:spacing w:after="0" w:line="240" w:lineRule="auto"/>
        <w:rPr>
          <w:rFonts w:ascii="Lato" w:eastAsia="Times New Roman" w:hAnsi="Lato" w:cs="Times New Roman"/>
          <w:color w:val="595959" w:themeColor="text1" w:themeTint="A6"/>
          <w:sz w:val="20"/>
          <w:szCs w:val="20"/>
        </w:rPr>
      </w:pPr>
      <w:r>
        <w:rPr>
          <w:rFonts w:ascii="Lato" w:eastAsia="Times New Roman" w:hAnsi="Lato" w:cs="Times New Roman"/>
          <w:color w:val="595959" w:themeColor="text1" w:themeTint="A6"/>
          <w:sz w:val="20"/>
          <w:szCs w:val="20"/>
        </w:rPr>
        <w:t xml:space="preserve">In addition to your regular scheduled payment, you may also deduct additional funds to be applied to principal. Indicate below, if you wish, to have additional funds applied to principal each scheduled payment. </w:t>
      </w:r>
    </w:p>
    <w:p w14:paraId="2623A1BE" w14:textId="77777777" w:rsidR="007B268C" w:rsidRDefault="007B268C" w:rsidP="007B268C">
      <w:pPr>
        <w:shd w:val="clear" w:color="auto" w:fill="FFFFFF"/>
        <w:spacing w:after="0" w:line="240" w:lineRule="auto"/>
        <w:rPr>
          <w:rFonts w:ascii="Lato" w:eastAsia="Times New Roman" w:hAnsi="Lato" w:cs="Times New Roman"/>
          <w:color w:val="595959" w:themeColor="text1" w:themeTint="A6"/>
          <w:sz w:val="20"/>
          <w:szCs w:val="20"/>
        </w:rPr>
      </w:pPr>
    </w:p>
    <w:p w14:paraId="26B3C307" w14:textId="65556F87" w:rsidR="00207633" w:rsidRDefault="007B268C" w:rsidP="00A06307">
      <w:pPr>
        <w:shd w:val="clear" w:color="auto" w:fill="FFFFFF"/>
        <w:spacing w:after="120" w:line="240" w:lineRule="auto"/>
        <w:rPr>
          <w:rFonts w:ascii="Lato Black" w:eastAsia="Times New Roman" w:hAnsi="Lato Black" w:cs="Times New Roman"/>
          <w:color w:val="5C544C"/>
          <w:sz w:val="21"/>
          <w:szCs w:val="21"/>
          <w:u w:val="single"/>
        </w:rPr>
      </w:pPr>
      <w:r>
        <w:rPr>
          <w:rFonts w:ascii="Lato Black" w:eastAsia="Times New Roman" w:hAnsi="Lato Black" w:cs="Times New Roman"/>
          <w:b/>
          <w:bCs/>
          <w:color w:val="5C544C"/>
          <w:sz w:val="21"/>
          <w:szCs w:val="21"/>
        </w:rPr>
        <w:t>Additional Principal Amount</w:t>
      </w:r>
      <w:r w:rsidR="000327DF">
        <w:rPr>
          <w:rFonts w:ascii="Lato Black" w:eastAsia="Times New Roman" w:hAnsi="Lato Black" w:cs="Times New Roman"/>
          <w:b/>
          <w:bCs/>
          <w:color w:val="5C544C"/>
          <w:sz w:val="21"/>
          <w:szCs w:val="21"/>
        </w:rPr>
        <w:t xml:space="preserve"> -</w:t>
      </w:r>
      <w:r w:rsidR="000327DF">
        <w:rPr>
          <w:rFonts w:ascii="Lato Black" w:eastAsia="Times New Roman" w:hAnsi="Lato Black" w:cs="Times New Roman"/>
          <w:b/>
          <w:bCs/>
          <w:color w:val="5C544C"/>
          <w:sz w:val="21"/>
          <w:szCs w:val="21"/>
        </w:rPr>
        <w:tab/>
      </w:r>
      <w:r w:rsidR="000327DF" w:rsidRPr="009E2E09">
        <w:rPr>
          <w:color w:val="595959" w:themeColor="text1" w:themeTint="A6"/>
          <w:sz w:val="20"/>
          <w:szCs w:val="20"/>
        </w:rPr>
        <w:t>___________________________</w:t>
      </w:r>
    </w:p>
    <w:p w14:paraId="53D31388" w14:textId="77777777" w:rsidR="004113BE" w:rsidRPr="004113BE" w:rsidRDefault="004113BE" w:rsidP="00A06307">
      <w:pPr>
        <w:shd w:val="clear" w:color="auto" w:fill="FFFFFF"/>
        <w:spacing w:after="120" w:line="240" w:lineRule="auto"/>
        <w:rPr>
          <w:rFonts w:ascii="Lato Black" w:eastAsia="Times New Roman" w:hAnsi="Lato Black" w:cs="Times New Roman"/>
          <w:color w:val="5C544C"/>
          <w:sz w:val="21"/>
          <w:szCs w:val="21"/>
          <w:u w:val="single"/>
        </w:rPr>
      </w:pPr>
    </w:p>
    <w:p w14:paraId="3D95DA6D" w14:textId="153439BB" w:rsidR="00BE4089" w:rsidRPr="00207633" w:rsidRDefault="007C29A1" w:rsidP="00A06307">
      <w:pPr>
        <w:shd w:val="clear" w:color="auto" w:fill="FFFFFF"/>
        <w:spacing w:after="0" w:line="240" w:lineRule="auto"/>
        <w:rPr>
          <w:color w:val="595959" w:themeColor="text1" w:themeTint="A6"/>
          <w:sz w:val="20"/>
          <w:szCs w:val="20"/>
        </w:rPr>
      </w:pPr>
      <w:r w:rsidRPr="00207633">
        <w:rPr>
          <w:rFonts w:ascii="Lato" w:eastAsia="Times New Roman" w:hAnsi="Lato" w:cs="Times New Roman"/>
          <w:color w:val="5C544C"/>
          <w:sz w:val="20"/>
          <w:szCs w:val="20"/>
        </w:rPr>
        <w:t>Effective Start/Transfer Date:</w:t>
      </w:r>
      <w:r w:rsidR="00F836B9">
        <w:rPr>
          <w:rFonts w:ascii="Lato" w:eastAsia="Times New Roman" w:hAnsi="Lato" w:cs="Times New Roman"/>
          <w:color w:val="5C544C"/>
          <w:sz w:val="20"/>
          <w:szCs w:val="20"/>
        </w:rPr>
        <w:t xml:space="preserve"> </w:t>
      </w:r>
      <w:r w:rsidRPr="00207633">
        <w:rPr>
          <w:rFonts w:ascii="Lato" w:eastAsia="Times New Roman" w:hAnsi="Lato" w:cs="Times New Roman"/>
          <w:color w:val="5C544C"/>
          <w:sz w:val="20"/>
          <w:szCs w:val="20"/>
        </w:rPr>
        <w:tab/>
      </w:r>
      <w:r w:rsidRPr="00207633">
        <w:rPr>
          <w:color w:val="595959" w:themeColor="text1" w:themeTint="A6"/>
          <w:sz w:val="20"/>
          <w:szCs w:val="20"/>
        </w:rPr>
        <w:t xml:space="preserve">___________________________ </w:t>
      </w:r>
    </w:p>
    <w:p w14:paraId="12E3D2F4" w14:textId="1E3867A3" w:rsidR="007C29A1" w:rsidRPr="002C51D4" w:rsidRDefault="00737054" w:rsidP="00A06307">
      <w:pPr>
        <w:shd w:val="clear" w:color="auto" w:fill="FFFFFF"/>
        <w:spacing w:after="120" w:line="240" w:lineRule="auto"/>
        <w:ind w:left="2880"/>
        <w:rPr>
          <w:rFonts w:ascii="Lato" w:eastAsia="Times New Roman" w:hAnsi="Lato" w:cs="Times New Roman"/>
          <w:color w:val="5C544C"/>
          <w:sz w:val="20"/>
          <w:szCs w:val="20"/>
        </w:rPr>
      </w:pPr>
      <w:r>
        <w:rPr>
          <w:rFonts w:ascii="Lato" w:hAnsi="Lato"/>
          <w:i/>
          <w:iCs/>
          <w:color w:val="595959" w:themeColor="text1" w:themeTint="A6"/>
          <w:sz w:val="18"/>
          <w:szCs w:val="18"/>
        </w:rPr>
        <w:t>*</w:t>
      </w:r>
      <w:r w:rsidR="00773AC3" w:rsidRPr="002C51D4">
        <w:rPr>
          <w:rFonts w:ascii="Lato" w:hAnsi="Lato"/>
          <w:i/>
          <w:iCs/>
          <w:color w:val="595959" w:themeColor="text1" w:themeTint="A6"/>
          <w:sz w:val="18"/>
          <w:szCs w:val="18"/>
        </w:rPr>
        <w:t>3</w:t>
      </w:r>
      <w:r w:rsidR="007C29A1" w:rsidRPr="002C51D4">
        <w:rPr>
          <w:rFonts w:ascii="Lato" w:hAnsi="Lato"/>
          <w:i/>
          <w:iCs/>
          <w:color w:val="595959" w:themeColor="text1" w:themeTint="A6"/>
          <w:sz w:val="18"/>
          <w:szCs w:val="18"/>
        </w:rPr>
        <w:t xml:space="preserve"> Business Days for ACH processing</w:t>
      </w:r>
    </w:p>
    <w:p w14:paraId="58E7307E" w14:textId="7E4F9153" w:rsidR="007C29A1" w:rsidRPr="00FD2524" w:rsidRDefault="007C29A1" w:rsidP="000327DF">
      <w:pPr>
        <w:shd w:val="clear" w:color="auto" w:fill="FFFFFF"/>
        <w:spacing w:after="320" w:line="240" w:lineRule="auto"/>
        <w:rPr>
          <w:rFonts w:ascii="Lato" w:eastAsia="Times New Roman" w:hAnsi="Lato" w:cs="Times New Roman"/>
          <w:color w:val="595959" w:themeColor="text1" w:themeTint="A6"/>
          <w:sz w:val="20"/>
          <w:szCs w:val="20"/>
        </w:rPr>
      </w:pPr>
      <w:r w:rsidRPr="00FD2524">
        <w:rPr>
          <w:rFonts w:ascii="Lato" w:eastAsia="Times New Roman" w:hAnsi="Lato" w:cs="Times New Roman"/>
          <w:color w:val="595959" w:themeColor="text1" w:themeTint="A6"/>
          <w:sz w:val="20"/>
          <w:szCs w:val="20"/>
        </w:rPr>
        <w:t>Is the effective start/transfer date the same as the loan payment due date?</w:t>
      </w:r>
      <w:r w:rsidR="00FD2524" w:rsidRPr="00FD2524">
        <w:rPr>
          <w:rFonts w:ascii="Lato" w:eastAsia="Times New Roman" w:hAnsi="Lato" w:cs="Times New Roman"/>
          <w:color w:val="595959" w:themeColor="text1" w:themeTint="A6"/>
          <w:sz w:val="20"/>
          <w:szCs w:val="20"/>
        </w:rPr>
        <w:t xml:space="preserve">      </w:t>
      </w:r>
      <w:sdt>
        <w:sdtPr>
          <w:rPr>
            <w:rFonts w:ascii="Lato" w:eastAsia="Times New Roman" w:hAnsi="Lato" w:cs="Times New Roman"/>
            <w:color w:val="595959" w:themeColor="text1" w:themeTint="A6"/>
            <w:sz w:val="20"/>
            <w:szCs w:val="20"/>
          </w:rPr>
          <w:id w:val="-1853406058"/>
          <w14:checkbox>
            <w14:checked w14:val="0"/>
            <w14:checkedState w14:val="2612" w14:font="MS Gothic"/>
            <w14:uncheckedState w14:val="2610" w14:font="MS Gothic"/>
          </w14:checkbox>
        </w:sdtPr>
        <w:sdtEndPr/>
        <w:sdtContent>
          <w:r w:rsidR="00FD2524" w:rsidRPr="00FD2524">
            <w:rPr>
              <w:rFonts w:ascii="Segoe UI Symbol" w:eastAsia="Times New Roman" w:hAnsi="Segoe UI Symbol" w:cs="Segoe UI Symbol"/>
              <w:color w:val="595959" w:themeColor="text1" w:themeTint="A6"/>
              <w:sz w:val="20"/>
              <w:szCs w:val="20"/>
            </w:rPr>
            <w:t>☐</w:t>
          </w:r>
        </w:sdtContent>
      </w:sdt>
      <w:r w:rsidR="00FD2524" w:rsidRPr="00FD2524">
        <w:rPr>
          <w:rFonts w:ascii="Lato" w:eastAsia="Times New Roman" w:hAnsi="Lato" w:cs="Times New Roman"/>
          <w:color w:val="595959" w:themeColor="text1" w:themeTint="A6"/>
          <w:sz w:val="20"/>
          <w:szCs w:val="20"/>
        </w:rPr>
        <w:t xml:space="preserve"> Yes        </w:t>
      </w:r>
      <w:sdt>
        <w:sdtPr>
          <w:rPr>
            <w:rFonts w:ascii="Lato" w:eastAsia="Times New Roman" w:hAnsi="Lato" w:cs="Times New Roman"/>
            <w:color w:val="595959" w:themeColor="text1" w:themeTint="A6"/>
            <w:sz w:val="20"/>
            <w:szCs w:val="20"/>
          </w:rPr>
          <w:id w:val="1906029049"/>
          <w14:checkbox>
            <w14:checked w14:val="0"/>
            <w14:checkedState w14:val="2612" w14:font="MS Gothic"/>
            <w14:uncheckedState w14:val="2610" w14:font="MS Gothic"/>
          </w14:checkbox>
        </w:sdtPr>
        <w:sdtEndPr/>
        <w:sdtContent>
          <w:r w:rsidR="00FD2524" w:rsidRPr="00FD2524">
            <w:rPr>
              <w:rFonts w:ascii="MS Gothic" w:eastAsia="MS Gothic" w:hAnsi="MS Gothic" w:cs="Times New Roman" w:hint="eastAsia"/>
              <w:color w:val="595959" w:themeColor="text1" w:themeTint="A6"/>
              <w:sz w:val="20"/>
              <w:szCs w:val="20"/>
            </w:rPr>
            <w:t>☐</w:t>
          </w:r>
        </w:sdtContent>
      </w:sdt>
      <w:r w:rsidR="00FD2524" w:rsidRPr="00FD2524">
        <w:rPr>
          <w:rFonts w:ascii="Lato" w:eastAsia="Times New Roman" w:hAnsi="Lato" w:cs="Times New Roman"/>
          <w:color w:val="595959" w:themeColor="text1" w:themeTint="A6"/>
          <w:sz w:val="20"/>
          <w:szCs w:val="20"/>
        </w:rPr>
        <w:t>No</w:t>
      </w:r>
    </w:p>
    <w:p w14:paraId="45262D4F" w14:textId="44E29844" w:rsidR="009E2E09" w:rsidRPr="00FD2524" w:rsidRDefault="009E2E09" w:rsidP="00555D3C">
      <w:pPr>
        <w:shd w:val="clear" w:color="auto" w:fill="FFFFFF"/>
        <w:spacing w:after="80" w:line="240" w:lineRule="auto"/>
        <w:jc w:val="both"/>
        <w:rPr>
          <w:rFonts w:ascii="Lato" w:eastAsia="Times New Roman" w:hAnsi="Lato" w:cs="Times New Roman"/>
          <w:i/>
          <w:iCs/>
          <w:color w:val="5C544C"/>
          <w:sz w:val="16"/>
          <w:szCs w:val="16"/>
        </w:rPr>
      </w:pPr>
      <w:r w:rsidRPr="00FD2524">
        <w:rPr>
          <w:rFonts w:ascii="Lato" w:eastAsia="Times New Roman" w:hAnsi="Lato" w:cs="Times New Roman"/>
          <w:i/>
          <w:iCs/>
          <w:color w:val="5C544C"/>
          <w:sz w:val="16"/>
          <w:szCs w:val="16"/>
        </w:rPr>
        <w:t xml:space="preserve">Authorized Signer has </w:t>
      </w:r>
      <w:r w:rsidR="00154E59">
        <w:rPr>
          <w:rFonts w:ascii="Lato" w:eastAsia="Times New Roman" w:hAnsi="Lato" w:cs="Times New Roman"/>
          <w:i/>
          <w:iCs/>
          <w:color w:val="5C544C"/>
          <w:sz w:val="16"/>
          <w:szCs w:val="16"/>
        </w:rPr>
        <w:t>confirmed</w:t>
      </w:r>
      <w:r w:rsidRPr="00FD2524">
        <w:rPr>
          <w:rFonts w:ascii="Lato" w:eastAsia="Times New Roman" w:hAnsi="Lato" w:cs="Times New Roman"/>
          <w:i/>
          <w:iCs/>
          <w:color w:val="5C544C"/>
          <w:sz w:val="16"/>
          <w:szCs w:val="16"/>
        </w:rPr>
        <w:t xml:space="preserve"> the Account Number, </w:t>
      </w:r>
      <w:r w:rsidR="00154E59">
        <w:rPr>
          <w:rFonts w:ascii="Lato" w:eastAsia="Times New Roman" w:hAnsi="Lato" w:cs="Times New Roman"/>
          <w:i/>
          <w:iCs/>
          <w:color w:val="5C544C"/>
          <w:sz w:val="16"/>
          <w:szCs w:val="16"/>
        </w:rPr>
        <w:t>Transit/</w:t>
      </w:r>
      <w:r w:rsidRPr="00FD2524">
        <w:rPr>
          <w:rFonts w:ascii="Lato" w:eastAsia="Times New Roman" w:hAnsi="Lato" w:cs="Times New Roman"/>
          <w:i/>
          <w:iCs/>
          <w:color w:val="5C544C"/>
          <w:sz w:val="16"/>
          <w:szCs w:val="16"/>
        </w:rPr>
        <w:t xml:space="preserve">Routing Number and </w:t>
      </w:r>
      <w:r w:rsidR="00154E59">
        <w:rPr>
          <w:rFonts w:ascii="Lato" w:eastAsia="Times New Roman" w:hAnsi="Lato" w:cs="Times New Roman"/>
          <w:i/>
          <w:iCs/>
          <w:color w:val="5C544C"/>
          <w:sz w:val="16"/>
          <w:szCs w:val="16"/>
        </w:rPr>
        <w:t xml:space="preserve">all </w:t>
      </w:r>
      <w:r w:rsidRPr="00FD2524">
        <w:rPr>
          <w:rFonts w:ascii="Lato" w:eastAsia="Times New Roman" w:hAnsi="Lato" w:cs="Times New Roman"/>
          <w:i/>
          <w:iCs/>
          <w:color w:val="5C544C"/>
          <w:sz w:val="16"/>
          <w:szCs w:val="16"/>
        </w:rPr>
        <w:t>other information on this Authorization and certifies that the information provided is true</w:t>
      </w:r>
      <w:r w:rsidR="00154E59">
        <w:rPr>
          <w:rFonts w:ascii="Lato" w:eastAsia="Times New Roman" w:hAnsi="Lato" w:cs="Times New Roman"/>
          <w:i/>
          <w:iCs/>
          <w:color w:val="5C544C"/>
          <w:sz w:val="16"/>
          <w:szCs w:val="16"/>
        </w:rPr>
        <w:t xml:space="preserve">, </w:t>
      </w:r>
      <w:r w:rsidRPr="00FD2524">
        <w:rPr>
          <w:rFonts w:ascii="Lato" w:eastAsia="Times New Roman" w:hAnsi="Lato" w:cs="Times New Roman"/>
          <w:i/>
          <w:iCs/>
          <w:color w:val="5C544C"/>
          <w:sz w:val="16"/>
          <w:szCs w:val="16"/>
        </w:rPr>
        <w:t>accurate</w:t>
      </w:r>
      <w:r w:rsidR="00154E59">
        <w:rPr>
          <w:rFonts w:ascii="Lato" w:eastAsia="Times New Roman" w:hAnsi="Lato" w:cs="Times New Roman"/>
          <w:i/>
          <w:iCs/>
          <w:color w:val="5C544C"/>
          <w:sz w:val="16"/>
          <w:szCs w:val="16"/>
        </w:rPr>
        <w:t>,</w:t>
      </w:r>
      <w:r w:rsidRPr="00FD2524">
        <w:rPr>
          <w:rFonts w:ascii="Lato" w:eastAsia="Times New Roman" w:hAnsi="Lato" w:cs="Times New Roman"/>
          <w:i/>
          <w:iCs/>
          <w:color w:val="5C544C"/>
          <w:sz w:val="16"/>
          <w:szCs w:val="16"/>
        </w:rPr>
        <w:t xml:space="preserve"> and that </w:t>
      </w:r>
      <w:r w:rsidR="00154E59">
        <w:rPr>
          <w:rFonts w:ascii="Lato" w:eastAsia="Times New Roman" w:hAnsi="Lato" w:cs="Times New Roman"/>
          <w:i/>
          <w:iCs/>
          <w:color w:val="5C544C"/>
          <w:sz w:val="16"/>
          <w:szCs w:val="16"/>
        </w:rPr>
        <w:t>the Authorized Signer has full authority to authorize the transfer</w:t>
      </w:r>
      <w:r w:rsidRPr="00FD2524">
        <w:rPr>
          <w:rFonts w:ascii="Lato" w:eastAsia="Times New Roman" w:hAnsi="Lato" w:cs="Times New Roman"/>
          <w:i/>
          <w:iCs/>
          <w:color w:val="5C544C"/>
          <w:sz w:val="16"/>
          <w:szCs w:val="16"/>
        </w:rPr>
        <w:t>. If the Account is a business account, the undersigned Authorized Signer on behalf of the business also represents and warrants that (a) all the necessary organizational action has been taken to provide the undersigned the authority to: (i) serve as the Authorized Signer, (ii) execute and deliver this Authorization, (iii) accept the terms and conditions of this Authorization and other related documents, and (iv) request and/or contract for the services selected in this Authorization; and (b) such Authorization and acceptance is not prohibited by its organizational documents or otherwise.</w:t>
      </w:r>
    </w:p>
    <w:p w14:paraId="2020BF10" w14:textId="26B33C89" w:rsidR="00196A63" w:rsidRPr="00FD2524" w:rsidRDefault="00F73855" w:rsidP="00555D3C">
      <w:pPr>
        <w:shd w:val="clear" w:color="auto" w:fill="FFFFFF"/>
        <w:spacing w:after="80" w:line="240" w:lineRule="auto"/>
        <w:jc w:val="both"/>
        <w:rPr>
          <w:rFonts w:ascii="Lato" w:eastAsia="Times New Roman" w:hAnsi="Lato" w:cs="Times New Roman"/>
          <w:i/>
          <w:iCs/>
          <w:color w:val="595959" w:themeColor="text1" w:themeTint="A6"/>
          <w:sz w:val="16"/>
          <w:szCs w:val="16"/>
        </w:rPr>
      </w:pPr>
      <w:r w:rsidRPr="00FD2524">
        <w:rPr>
          <w:rFonts w:ascii="Lato" w:eastAsia="Times New Roman" w:hAnsi="Lato" w:cs="Times New Roman"/>
          <w:i/>
          <w:iCs/>
          <w:color w:val="5C544C"/>
          <w:sz w:val="16"/>
          <w:szCs w:val="16"/>
        </w:rPr>
        <w:t>By signing this form, you authorize Shore United Bank to transfer funds between the accounts identified above in accordance with the specific types of transfer</w:t>
      </w:r>
      <w:r w:rsidR="00C4668F" w:rsidRPr="00FD2524">
        <w:rPr>
          <w:rFonts w:ascii="Lato" w:eastAsia="Times New Roman" w:hAnsi="Lato" w:cs="Times New Roman"/>
          <w:i/>
          <w:iCs/>
          <w:color w:val="5C544C"/>
          <w:sz w:val="16"/>
          <w:szCs w:val="16"/>
        </w:rPr>
        <w:t>(s)</w:t>
      </w:r>
      <w:r w:rsidRPr="00FD2524">
        <w:rPr>
          <w:rFonts w:ascii="Lato" w:eastAsia="Times New Roman" w:hAnsi="Lato" w:cs="Times New Roman"/>
          <w:i/>
          <w:iCs/>
          <w:color w:val="5C544C"/>
          <w:sz w:val="16"/>
          <w:szCs w:val="16"/>
        </w:rPr>
        <w:t>. In the event of a loan payment amount that may be adjusted as set forth in the loan agreement, I/We authorize Shore United Bank to adjust the transfer amount accordingly. I/We agree that each charge to my/our account shall be the same as if I/We signed a check to pay the loan. Each of you acting alone can cause the transfers to be made.</w:t>
      </w:r>
    </w:p>
    <w:p w14:paraId="4B614FF1" w14:textId="2F7B202B" w:rsidR="00F73855" w:rsidRPr="00FD2524" w:rsidRDefault="00F73855" w:rsidP="00555D3C">
      <w:pPr>
        <w:shd w:val="clear" w:color="auto" w:fill="FFFFFF"/>
        <w:spacing w:after="80" w:line="240" w:lineRule="auto"/>
        <w:jc w:val="both"/>
        <w:rPr>
          <w:rFonts w:ascii="Lato" w:eastAsia="Times New Roman" w:hAnsi="Lato" w:cs="Times New Roman"/>
          <w:i/>
          <w:iCs/>
          <w:color w:val="5C544C"/>
          <w:sz w:val="16"/>
          <w:szCs w:val="16"/>
        </w:rPr>
      </w:pPr>
      <w:r w:rsidRPr="00FD2524">
        <w:rPr>
          <w:rFonts w:ascii="Lato" w:eastAsia="Times New Roman" w:hAnsi="Lato" w:cs="Times New Roman"/>
          <w:i/>
          <w:iCs/>
          <w:color w:val="5C544C"/>
          <w:sz w:val="16"/>
          <w:szCs w:val="16"/>
        </w:rPr>
        <w:t>BANK LIABILITY</w:t>
      </w:r>
      <w:r w:rsidR="00154E59">
        <w:rPr>
          <w:rFonts w:ascii="Lato" w:eastAsia="Times New Roman" w:hAnsi="Lato" w:cs="Times New Roman"/>
          <w:i/>
          <w:iCs/>
          <w:color w:val="5C544C"/>
          <w:sz w:val="16"/>
          <w:szCs w:val="16"/>
        </w:rPr>
        <w:t>: The Bank</w:t>
      </w:r>
      <w:r w:rsidRPr="00FD2524">
        <w:rPr>
          <w:rFonts w:ascii="Lato" w:eastAsia="Times New Roman" w:hAnsi="Lato" w:cs="Times New Roman"/>
          <w:i/>
          <w:iCs/>
          <w:color w:val="5C544C"/>
          <w:sz w:val="16"/>
          <w:szCs w:val="16"/>
        </w:rPr>
        <w:t xml:space="preserve"> will NOT be liable: (1) if, through no fault of ours, your account does not contain </w:t>
      </w:r>
      <w:r w:rsidR="00154E59">
        <w:rPr>
          <w:rFonts w:ascii="Lato" w:eastAsia="Times New Roman" w:hAnsi="Lato" w:cs="Times New Roman"/>
          <w:i/>
          <w:iCs/>
          <w:color w:val="5C544C"/>
          <w:sz w:val="16"/>
          <w:szCs w:val="16"/>
        </w:rPr>
        <w:t>sufficient funds to</w:t>
      </w:r>
      <w:r w:rsidRPr="00FD2524">
        <w:rPr>
          <w:rFonts w:ascii="Lato" w:eastAsia="Times New Roman" w:hAnsi="Lato" w:cs="Times New Roman"/>
          <w:i/>
          <w:iCs/>
          <w:color w:val="5C544C"/>
          <w:sz w:val="16"/>
          <w:szCs w:val="16"/>
        </w:rPr>
        <w:t xml:space="preserve"> complete the transaction, </w:t>
      </w:r>
      <w:r w:rsidR="00BE4089" w:rsidRPr="00FD2524">
        <w:rPr>
          <w:rFonts w:ascii="Lato" w:eastAsia="Times New Roman" w:hAnsi="Lato" w:cs="Times New Roman"/>
          <w:i/>
          <w:iCs/>
          <w:color w:val="5C544C"/>
          <w:sz w:val="16"/>
          <w:szCs w:val="16"/>
        </w:rPr>
        <w:t>(2) if circumstances beyond our control (such as fire, flood) prevent the transaction.</w:t>
      </w:r>
    </w:p>
    <w:p w14:paraId="79DD22DE" w14:textId="2403FA53" w:rsidR="00BE4089" w:rsidRPr="00FD2524" w:rsidRDefault="00BE4089" w:rsidP="00555D3C">
      <w:pPr>
        <w:shd w:val="clear" w:color="auto" w:fill="FFFFFF"/>
        <w:spacing w:after="80" w:line="240" w:lineRule="auto"/>
        <w:jc w:val="both"/>
        <w:rPr>
          <w:rFonts w:ascii="Lato" w:eastAsia="Times New Roman" w:hAnsi="Lato" w:cs="Times New Roman"/>
          <w:i/>
          <w:iCs/>
          <w:color w:val="5C544C"/>
          <w:sz w:val="16"/>
          <w:szCs w:val="16"/>
        </w:rPr>
      </w:pPr>
      <w:r w:rsidRPr="00FD2524">
        <w:rPr>
          <w:rFonts w:ascii="Lato" w:eastAsia="Times New Roman" w:hAnsi="Lato" w:cs="Times New Roman"/>
          <w:i/>
          <w:iCs/>
          <w:color w:val="5C544C"/>
          <w:sz w:val="16"/>
          <w:szCs w:val="16"/>
        </w:rPr>
        <w:t xml:space="preserve">TERMINATION: This authorization will remain in effect until </w:t>
      </w:r>
      <w:r w:rsidR="00C4668F" w:rsidRPr="00FD2524">
        <w:rPr>
          <w:rFonts w:ascii="Lato" w:eastAsia="Times New Roman" w:hAnsi="Lato" w:cs="Times New Roman"/>
          <w:i/>
          <w:iCs/>
          <w:color w:val="5C544C"/>
          <w:sz w:val="16"/>
          <w:szCs w:val="16"/>
        </w:rPr>
        <w:t>you</w:t>
      </w:r>
      <w:r w:rsidRPr="00FD2524">
        <w:rPr>
          <w:rFonts w:ascii="Lato" w:eastAsia="Times New Roman" w:hAnsi="Lato" w:cs="Times New Roman"/>
          <w:i/>
          <w:iCs/>
          <w:color w:val="5C544C"/>
          <w:sz w:val="16"/>
          <w:szCs w:val="16"/>
        </w:rPr>
        <w:t xml:space="preserve"> or the bank terminates it. A termination by you will not be effective until the bank has received from you a signed written notice and has had a reasonable amount of time to act upon it. Any one account owner may terminate any transfer.</w:t>
      </w:r>
    </w:p>
    <w:p w14:paraId="67052580" w14:textId="4D872A2B" w:rsidR="00FB15EA" w:rsidRPr="00FD2524" w:rsidRDefault="00BE4089" w:rsidP="00555D3C">
      <w:pPr>
        <w:shd w:val="clear" w:color="auto" w:fill="FFFFFF"/>
        <w:spacing w:after="80" w:line="240" w:lineRule="auto"/>
        <w:jc w:val="both"/>
        <w:rPr>
          <w:rFonts w:ascii="Lato" w:eastAsia="Times New Roman" w:hAnsi="Lato" w:cs="Times New Roman"/>
          <w:i/>
          <w:iCs/>
          <w:color w:val="5C544C"/>
          <w:sz w:val="16"/>
          <w:szCs w:val="16"/>
        </w:rPr>
      </w:pPr>
      <w:r w:rsidRPr="00FD2524">
        <w:rPr>
          <w:rFonts w:ascii="Lato" w:eastAsia="Times New Roman" w:hAnsi="Lato" w:cs="Times New Roman"/>
          <w:i/>
          <w:iCs/>
          <w:color w:val="5C544C"/>
          <w:sz w:val="16"/>
          <w:szCs w:val="16"/>
        </w:rPr>
        <w:t>REGULATIONS: This authorization will be subject to all laws, regulations and rules of the United States and the State of Maryland, and to any changes in them that may in the future become effective. The rules and regulations for the accounts subject to transfer request, together with any changes that may in the future become effective also apply.</w:t>
      </w:r>
    </w:p>
    <w:p w14:paraId="58AAE2EC" w14:textId="77777777" w:rsidR="00207633" w:rsidRDefault="00F73855" w:rsidP="00154E59">
      <w:pPr>
        <w:shd w:val="clear" w:color="auto" w:fill="FFFFFF"/>
        <w:spacing w:before="480" w:after="0" w:line="240" w:lineRule="auto"/>
        <w:rPr>
          <w:rFonts w:ascii="Lato" w:eastAsia="Times New Roman" w:hAnsi="Lato" w:cs="Times New Roman"/>
          <w:color w:val="595959" w:themeColor="text1" w:themeTint="A6"/>
          <w:sz w:val="20"/>
          <w:szCs w:val="20"/>
        </w:rPr>
      </w:pPr>
      <w:r w:rsidRPr="00207633">
        <w:rPr>
          <w:color w:val="595959" w:themeColor="text1" w:themeTint="A6"/>
          <w:sz w:val="20"/>
          <w:szCs w:val="20"/>
        </w:rPr>
        <w:t>_________________________________________</w:t>
      </w:r>
      <w:r w:rsidRPr="00207633">
        <w:rPr>
          <w:rFonts w:ascii="Lato" w:eastAsia="Times New Roman" w:hAnsi="Lato" w:cs="Times New Roman"/>
          <w:color w:val="595959" w:themeColor="text1" w:themeTint="A6"/>
          <w:sz w:val="20"/>
          <w:szCs w:val="20"/>
        </w:rPr>
        <w:t xml:space="preserve">      </w:t>
      </w:r>
      <w:r w:rsidRPr="00207633">
        <w:rPr>
          <w:color w:val="595959" w:themeColor="text1" w:themeTint="A6"/>
          <w:sz w:val="20"/>
          <w:szCs w:val="20"/>
        </w:rPr>
        <w:t>_________________________________________</w:t>
      </w:r>
      <w:r w:rsidRPr="00207633">
        <w:rPr>
          <w:rFonts w:ascii="Lato" w:eastAsia="Times New Roman" w:hAnsi="Lato" w:cs="Times New Roman"/>
          <w:color w:val="595959" w:themeColor="text1" w:themeTint="A6"/>
          <w:sz w:val="20"/>
          <w:szCs w:val="20"/>
        </w:rPr>
        <w:t xml:space="preserve">                          </w:t>
      </w:r>
    </w:p>
    <w:p w14:paraId="616FCE6E" w14:textId="151D7211" w:rsidR="00A64606" w:rsidRPr="00207633" w:rsidRDefault="009E2E09" w:rsidP="00207633">
      <w:pPr>
        <w:shd w:val="clear" w:color="auto" w:fill="FFFFFF"/>
        <w:spacing w:after="80" w:line="240" w:lineRule="auto"/>
        <w:rPr>
          <w:rFonts w:ascii="Lato" w:eastAsia="Times New Roman" w:hAnsi="Lato" w:cs="Times New Roman"/>
          <w:color w:val="595959" w:themeColor="text1" w:themeTint="A6"/>
          <w:sz w:val="20"/>
          <w:szCs w:val="20"/>
        </w:rPr>
      </w:pPr>
      <w:r w:rsidRPr="00207633">
        <w:rPr>
          <w:rFonts w:ascii="Lato" w:eastAsia="Times New Roman" w:hAnsi="Lato" w:cs="Times New Roman"/>
          <w:color w:val="5C544C"/>
          <w:sz w:val="20"/>
          <w:szCs w:val="20"/>
        </w:rPr>
        <w:t>Authorized Signer</w:t>
      </w:r>
      <w:r w:rsidR="00F73855" w:rsidRPr="00207633">
        <w:rPr>
          <w:rFonts w:ascii="Lato" w:eastAsia="Times New Roman" w:hAnsi="Lato" w:cs="Times New Roman"/>
          <w:color w:val="5C544C"/>
          <w:sz w:val="20"/>
          <w:szCs w:val="20"/>
        </w:rPr>
        <w:tab/>
      </w:r>
      <w:r w:rsidR="00F73855" w:rsidRPr="00207633">
        <w:rPr>
          <w:rFonts w:ascii="Lato" w:eastAsia="Times New Roman" w:hAnsi="Lato" w:cs="Times New Roman"/>
          <w:color w:val="5C544C"/>
          <w:sz w:val="20"/>
          <w:szCs w:val="20"/>
        </w:rPr>
        <w:tab/>
      </w:r>
      <w:r w:rsidR="00F73855" w:rsidRPr="00207633">
        <w:rPr>
          <w:rFonts w:ascii="Lato" w:eastAsia="Times New Roman" w:hAnsi="Lato" w:cs="Times New Roman"/>
          <w:color w:val="5C544C"/>
          <w:sz w:val="20"/>
          <w:szCs w:val="20"/>
        </w:rPr>
        <w:tab/>
      </w:r>
      <w:r w:rsidR="00F73855" w:rsidRPr="00207633">
        <w:rPr>
          <w:rFonts w:ascii="Lato" w:eastAsia="Times New Roman" w:hAnsi="Lato" w:cs="Times New Roman"/>
          <w:color w:val="5C544C"/>
          <w:sz w:val="20"/>
          <w:szCs w:val="20"/>
        </w:rPr>
        <w:tab/>
        <w:t xml:space="preserve"> Date</w:t>
      </w:r>
    </w:p>
    <w:p w14:paraId="05C10E07" w14:textId="6AA45C32" w:rsidR="00A64606" w:rsidRDefault="00A64606" w:rsidP="00B967DD">
      <w:pPr>
        <w:spacing w:after="0" w:line="240" w:lineRule="auto"/>
        <w:rPr>
          <w:rFonts w:ascii="Lato" w:eastAsia="Times New Roman" w:hAnsi="Lato" w:cs="Times New Roman"/>
          <w:color w:val="5C544C"/>
          <w:sz w:val="21"/>
          <w:szCs w:val="21"/>
        </w:rPr>
      </w:pPr>
      <w:r>
        <w:rPr>
          <w:rFonts w:ascii="Lato" w:eastAsia="Times New Roman" w:hAnsi="Lato" w:cs="Times New Roman"/>
          <w:color w:val="5C544C"/>
          <w:sz w:val="21"/>
          <w:szCs w:val="21"/>
        </w:rPr>
        <w:t>-----------------------------------------------------------------------------------------------------------------------</w:t>
      </w:r>
      <w:r w:rsidR="00207633">
        <w:rPr>
          <w:rFonts w:ascii="Lato" w:eastAsia="Times New Roman" w:hAnsi="Lato" w:cs="Times New Roman"/>
          <w:color w:val="5C544C"/>
          <w:sz w:val="21"/>
          <w:szCs w:val="21"/>
        </w:rPr>
        <w:t>-------------------</w:t>
      </w:r>
    </w:p>
    <w:p w14:paraId="5E6BD041" w14:textId="4652A73E" w:rsidR="00A64606" w:rsidRPr="00555D3C" w:rsidRDefault="00A64606" w:rsidP="00154E59">
      <w:pPr>
        <w:spacing w:before="120" w:after="0"/>
        <w:jc w:val="center"/>
        <w:rPr>
          <w:rFonts w:ascii="Lato" w:eastAsia="Times New Roman" w:hAnsi="Lato" w:cs="Times New Roman"/>
          <w:color w:val="5C544C"/>
          <w:sz w:val="18"/>
          <w:szCs w:val="18"/>
        </w:rPr>
      </w:pPr>
      <w:r w:rsidRPr="00555D3C">
        <w:rPr>
          <w:rFonts w:ascii="Lato" w:eastAsia="Times New Roman" w:hAnsi="Lato" w:cs="Times New Roman"/>
          <w:b/>
          <w:bCs/>
          <w:color w:val="5C544C"/>
          <w:sz w:val="18"/>
          <w:szCs w:val="18"/>
        </w:rPr>
        <w:t xml:space="preserve">For Shore United Bank’s </w:t>
      </w:r>
      <w:r w:rsidR="00F73855" w:rsidRPr="00555D3C">
        <w:rPr>
          <w:rFonts w:ascii="Lato" w:eastAsia="Times New Roman" w:hAnsi="Lato" w:cs="Times New Roman"/>
          <w:b/>
          <w:bCs/>
          <w:color w:val="5C544C"/>
          <w:sz w:val="18"/>
          <w:szCs w:val="18"/>
        </w:rPr>
        <w:t>Internal Use</w:t>
      </w:r>
      <w:r w:rsidRPr="00555D3C">
        <w:rPr>
          <w:rFonts w:ascii="Lato" w:eastAsia="Times New Roman" w:hAnsi="Lato" w:cs="Times New Roman"/>
          <w:b/>
          <w:bCs/>
          <w:color w:val="5C544C"/>
          <w:sz w:val="18"/>
          <w:szCs w:val="18"/>
        </w:rPr>
        <w:t xml:space="preserve"> Only</w:t>
      </w:r>
      <w:r w:rsidRPr="00555D3C">
        <w:rPr>
          <w:rFonts w:ascii="Lato" w:eastAsia="Times New Roman" w:hAnsi="Lato" w:cs="Times New Roman"/>
          <w:color w:val="5C544C"/>
          <w:sz w:val="18"/>
          <w:szCs w:val="18"/>
        </w:rPr>
        <w:t>.  ________</w:t>
      </w:r>
      <w:r w:rsidR="00F73855" w:rsidRPr="00555D3C">
        <w:rPr>
          <w:rFonts w:ascii="Lato" w:eastAsia="Times New Roman" w:hAnsi="Lato" w:cs="Times New Roman"/>
          <w:color w:val="5C544C"/>
          <w:sz w:val="18"/>
          <w:szCs w:val="18"/>
        </w:rPr>
        <w:t>_________________________________</w:t>
      </w:r>
      <w:r w:rsidRPr="00555D3C">
        <w:rPr>
          <w:rFonts w:ascii="Lato" w:eastAsia="Times New Roman" w:hAnsi="Lato" w:cs="Times New Roman"/>
          <w:color w:val="5C544C"/>
          <w:sz w:val="18"/>
          <w:szCs w:val="18"/>
        </w:rPr>
        <w:t xml:space="preserve"> (</w:t>
      </w:r>
      <w:r w:rsidR="00F73855" w:rsidRPr="00555D3C">
        <w:rPr>
          <w:rFonts w:ascii="Lato" w:eastAsia="Times New Roman" w:hAnsi="Lato" w:cs="Times New Roman"/>
          <w:color w:val="5C544C"/>
          <w:sz w:val="18"/>
          <w:szCs w:val="18"/>
        </w:rPr>
        <w:t>Completed By &amp; Date</w:t>
      </w:r>
      <w:r w:rsidRPr="00555D3C">
        <w:rPr>
          <w:rFonts w:ascii="Lato" w:eastAsia="Times New Roman" w:hAnsi="Lato" w:cs="Times New Roman"/>
          <w:color w:val="5C544C"/>
          <w:sz w:val="18"/>
          <w:szCs w:val="18"/>
        </w:rPr>
        <w:t xml:space="preserve">) </w:t>
      </w:r>
    </w:p>
    <w:sectPr w:rsidR="00A64606" w:rsidRPr="00555D3C" w:rsidSect="00DF3D45">
      <w:headerReference w:type="default" r:id="rId9"/>
      <w:headerReference w:type="first" r:id="rId10"/>
      <w:footerReference w:type="first" r:id="rId11"/>
      <w:type w:val="continuous"/>
      <w:pgSz w:w="12240" w:h="15840" w:code="1"/>
      <w:pgMar w:top="144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035BD" w14:textId="77777777" w:rsidR="005A18E5" w:rsidRDefault="005A18E5" w:rsidP="00385EE0">
      <w:pPr>
        <w:spacing w:after="0" w:line="240" w:lineRule="auto"/>
      </w:pPr>
      <w:r>
        <w:separator/>
      </w:r>
    </w:p>
  </w:endnote>
  <w:endnote w:type="continuationSeparator" w:id="0">
    <w:p w14:paraId="55951AB9" w14:textId="77777777" w:rsidR="005A18E5" w:rsidRDefault="005A18E5" w:rsidP="00385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layfair Display">
    <w:altName w:val="Playfair Display"/>
    <w:charset w:val="00"/>
    <w:family w:val="auto"/>
    <w:pitch w:val="variable"/>
    <w:sig w:usb0="20000207" w:usb1="00000000" w:usb2="00000000" w:usb3="00000000" w:csb0="00000197" w:csb1="00000000"/>
  </w:font>
  <w:font w:name="Lato">
    <w:altName w:val="Segoe UI"/>
    <w:charset w:val="00"/>
    <w:family w:val="swiss"/>
    <w:pitch w:val="variable"/>
    <w:sig w:usb0="E10002FF" w:usb1="5000ECFF" w:usb2="00000021" w:usb3="00000000" w:csb0="0000019F" w:csb1="00000000"/>
  </w:font>
  <w:font w:name="Lato Black">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randon Grotesque Regular">
    <w:altName w:val="Calibri"/>
    <w:panose1 w:val="00000000000000000000"/>
    <w:charset w:val="00"/>
    <w:family w:val="swiss"/>
    <w:notTrueType/>
    <w:pitch w:val="variable"/>
    <w:sig w:usb0="A00000AF" w:usb1="5000205B" w:usb2="00000000" w:usb3="00000000" w:csb0="0000009B" w:csb1="00000000"/>
  </w:font>
  <w:font w:name="Brandon Grotesque Bold">
    <w:altName w:val="Calibri"/>
    <w:panose1 w:val="00000000000000000000"/>
    <w:charset w:val="00"/>
    <w:family w:val="swiss"/>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708D" w14:textId="2893EB93" w:rsidR="00385EE0" w:rsidRPr="00F57211" w:rsidRDefault="00F57211" w:rsidP="00385EE0">
    <w:pPr>
      <w:pStyle w:val="Footer"/>
      <w:jc w:val="center"/>
      <w:rPr>
        <w:color w:val="006881"/>
      </w:rPr>
    </w:pPr>
    <w:r w:rsidRPr="00F57211">
      <w:rPr>
        <w:noProof/>
        <w:color w:val="006881"/>
      </w:rPr>
      <w:t>18 E. Dover Street</w:t>
    </w:r>
    <w:r w:rsidR="00385EE0" w:rsidRPr="00F57211">
      <w:rPr>
        <w:rFonts w:ascii="Brandon Grotesque Regular" w:hAnsi="Brandon Grotesque Regular"/>
        <w:noProof/>
        <w:color w:val="006881"/>
        <w:sz w:val="20"/>
        <w:szCs w:val="20"/>
      </w:rPr>
      <w:t xml:space="preserve"> </w:t>
    </w:r>
    <w:r w:rsidR="00385EE0" w:rsidRPr="00F57211">
      <w:rPr>
        <w:noProof/>
        <w:color w:val="006881"/>
        <w:sz w:val="20"/>
        <w:szCs w:val="20"/>
      </w:rPr>
      <w:t>•</w:t>
    </w:r>
    <w:r w:rsidR="00385EE0" w:rsidRPr="00F57211">
      <w:rPr>
        <w:rFonts w:ascii="Brandon Grotesque Regular" w:hAnsi="Brandon Grotesque Regular"/>
        <w:noProof/>
        <w:color w:val="006881"/>
        <w:sz w:val="20"/>
        <w:szCs w:val="20"/>
      </w:rPr>
      <w:t xml:space="preserve"> EASTON, MARYLAND 21601</w:t>
    </w:r>
    <w:r w:rsidR="00385EE0" w:rsidRPr="00F57211">
      <w:rPr>
        <w:rFonts w:ascii="Brandon Grotesque Regular" w:hAnsi="Brandon Grotesque Regular"/>
        <w:noProof/>
        <w:color w:val="006881"/>
      </w:rPr>
      <w:br/>
    </w:r>
    <w:r w:rsidR="00385EE0" w:rsidRPr="00F57211">
      <w:rPr>
        <w:rFonts w:ascii="Brandon Grotesque Bold" w:hAnsi="Brandon Grotesque Bold"/>
        <w:b/>
        <w:noProof/>
        <w:color w:val="006881"/>
        <w:sz w:val="14"/>
        <w:szCs w:val="14"/>
      </w:rPr>
      <w:t>TEL</w:t>
    </w:r>
    <w:r w:rsidR="00385EE0" w:rsidRPr="00F57211">
      <w:rPr>
        <w:rFonts w:ascii="Brandon Grotesque Regular" w:hAnsi="Brandon Grotesque Regular"/>
        <w:b/>
        <w:noProof/>
        <w:color w:val="006881"/>
        <w:sz w:val="16"/>
        <w:szCs w:val="16"/>
      </w:rPr>
      <w:t xml:space="preserve"> </w:t>
    </w:r>
    <w:r w:rsidR="00D04F72" w:rsidRPr="00F57211">
      <w:rPr>
        <w:rFonts w:ascii="Brandon Grotesque Regular" w:hAnsi="Brandon Grotesque Regular"/>
        <w:noProof/>
        <w:color w:val="006881"/>
        <w:sz w:val="20"/>
        <w:szCs w:val="20"/>
      </w:rPr>
      <w:t>410.</w:t>
    </w:r>
    <w:r w:rsidRPr="00F57211">
      <w:rPr>
        <w:rFonts w:ascii="Brandon Grotesque Regular" w:hAnsi="Brandon Grotesque Regular"/>
        <w:noProof/>
        <w:color w:val="006881"/>
        <w:sz w:val="20"/>
        <w:szCs w:val="20"/>
      </w:rPr>
      <w:t>822</w:t>
    </w:r>
    <w:r w:rsidR="00385EE0" w:rsidRPr="00F57211">
      <w:rPr>
        <w:rFonts w:ascii="Brandon Grotesque Regular" w:hAnsi="Brandon Grotesque Regular"/>
        <w:noProof/>
        <w:color w:val="006881"/>
        <w:sz w:val="20"/>
        <w:szCs w:val="20"/>
      </w:rPr>
      <w:t>.</w:t>
    </w:r>
    <w:r w:rsidRPr="00F57211">
      <w:rPr>
        <w:rFonts w:ascii="Brandon Grotesque Regular" w:hAnsi="Brandon Grotesque Regular"/>
        <w:noProof/>
        <w:color w:val="006881"/>
        <w:sz w:val="20"/>
        <w:szCs w:val="20"/>
      </w:rPr>
      <w:t>14</w:t>
    </w:r>
    <w:r w:rsidR="00D04F72" w:rsidRPr="00F57211">
      <w:rPr>
        <w:rFonts w:ascii="Brandon Grotesque Regular" w:hAnsi="Brandon Grotesque Regular"/>
        <w:noProof/>
        <w:color w:val="006881"/>
        <w:sz w:val="20"/>
        <w:szCs w:val="20"/>
      </w:rPr>
      <w:t>00</w:t>
    </w:r>
    <w:r w:rsidR="00385EE0" w:rsidRPr="00F57211">
      <w:rPr>
        <w:rFonts w:ascii="Brandon Grotesque Regular" w:hAnsi="Brandon Grotesque Regular"/>
        <w:noProof/>
        <w:color w:val="006881"/>
      </w:rPr>
      <w:t xml:space="preserve">  </w:t>
    </w:r>
    <w:r w:rsidR="00385EE0" w:rsidRPr="00F57211">
      <w:rPr>
        <w:rFonts w:ascii="Brandon Grotesque Bold" w:hAnsi="Brandon Grotesque Bold"/>
        <w:b/>
        <w:noProof/>
        <w:color w:val="006881"/>
        <w:sz w:val="14"/>
        <w:szCs w:val="14"/>
      </w:rPr>
      <w:t>WEB</w:t>
    </w:r>
    <w:r w:rsidR="00385EE0" w:rsidRPr="00F57211">
      <w:rPr>
        <w:rFonts w:ascii="Brandon Grotesque Regular" w:hAnsi="Brandon Grotesque Regular"/>
        <w:b/>
        <w:noProof/>
        <w:color w:val="006881"/>
        <w:sz w:val="16"/>
        <w:szCs w:val="16"/>
      </w:rPr>
      <w:t xml:space="preserve"> </w:t>
    </w:r>
    <w:r w:rsidR="00D04F72" w:rsidRPr="00F57211">
      <w:rPr>
        <w:rFonts w:ascii="Brandon Grotesque Regular" w:hAnsi="Brandon Grotesque Regular"/>
        <w:noProof/>
        <w:color w:val="006881"/>
        <w:sz w:val="20"/>
        <w:szCs w:val="20"/>
      </w:rPr>
      <w:t>shoreunitedbank</w:t>
    </w:r>
    <w:r w:rsidRPr="00F57211">
      <w:rPr>
        <w:rFonts w:ascii="Brandon Grotesque Regular" w:hAnsi="Brandon Grotesque Regular"/>
        <w:noProof/>
        <w:color w:val="006881"/>
        <w:sz w:val="20"/>
        <w:szCs w:val="20"/>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BFA50" w14:textId="77777777" w:rsidR="005A18E5" w:rsidRDefault="005A18E5" w:rsidP="00385EE0">
      <w:pPr>
        <w:spacing w:after="0" w:line="240" w:lineRule="auto"/>
      </w:pPr>
      <w:r>
        <w:separator/>
      </w:r>
    </w:p>
  </w:footnote>
  <w:footnote w:type="continuationSeparator" w:id="0">
    <w:p w14:paraId="342C9181" w14:textId="77777777" w:rsidR="005A18E5" w:rsidRDefault="005A18E5" w:rsidP="00385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E70F" w14:textId="5DF144EB" w:rsidR="00385EE0" w:rsidRPr="00230DD1" w:rsidRDefault="00230DD1" w:rsidP="00385EE0">
    <w:pPr>
      <w:pStyle w:val="Header"/>
      <w:jc w:val="center"/>
      <w:rPr>
        <w:rFonts w:ascii="Lato" w:hAnsi="Lato"/>
      </w:rPr>
    </w:pPr>
    <w:r>
      <w:tab/>
    </w:r>
    <w:r>
      <w:tab/>
    </w:r>
    <w:r w:rsidRPr="00230DD1">
      <w:rPr>
        <w:rFonts w:ascii="Lato" w:hAnsi="Lato"/>
        <w:sz w:val="18"/>
        <w:szCs w:val="18"/>
      </w:rPr>
      <w:fldChar w:fldCharType="begin"/>
    </w:r>
    <w:r w:rsidRPr="00230DD1">
      <w:rPr>
        <w:rFonts w:ascii="Lato" w:hAnsi="Lato"/>
        <w:sz w:val="18"/>
        <w:szCs w:val="18"/>
      </w:rPr>
      <w:instrText xml:space="preserve"> PAGE  \* Arabic  \* MERGEFORMAT </w:instrText>
    </w:r>
    <w:r w:rsidRPr="00230DD1">
      <w:rPr>
        <w:rFonts w:ascii="Lato" w:hAnsi="Lato"/>
        <w:sz w:val="18"/>
        <w:szCs w:val="18"/>
      </w:rPr>
      <w:fldChar w:fldCharType="separate"/>
    </w:r>
    <w:r w:rsidRPr="00230DD1">
      <w:rPr>
        <w:rFonts w:ascii="Lato" w:hAnsi="Lato"/>
        <w:noProof/>
        <w:sz w:val="18"/>
        <w:szCs w:val="18"/>
      </w:rPr>
      <w:t>1</w:t>
    </w:r>
    <w:r w:rsidRPr="00230DD1">
      <w:rPr>
        <w:rFonts w:ascii="Lato" w:hAnsi="Lato"/>
        <w:sz w:val="18"/>
        <w:szCs w:val="18"/>
      </w:rPr>
      <w:fldChar w:fldCharType="end"/>
    </w:r>
    <w:r w:rsidRPr="00230DD1">
      <w:rPr>
        <w:rFonts w:ascii="Lato" w:hAnsi="Lato"/>
        <w:sz w:val="18"/>
        <w:szCs w:val="18"/>
      </w:rPr>
      <w:t xml:space="preserve"> of </w:t>
    </w:r>
    <w:r w:rsidRPr="00230DD1">
      <w:rPr>
        <w:rFonts w:ascii="Lato" w:hAnsi="Lato"/>
        <w:sz w:val="18"/>
        <w:szCs w:val="18"/>
      </w:rPr>
      <w:fldChar w:fldCharType="begin"/>
    </w:r>
    <w:r w:rsidRPr="00230DD1">
      <w:rPr>
        <w:rFonts w:ascii="Lato" w:hAnsi="Lato"/>
        <w:sz w:val="18"/>
        <w:szCs w:val="18"/>
      </w:rPr>
      <w:instrText xml:space="preserve"> NUMPAGES  \* Arabic  \* MERGEFORMAT </w:instrText>
    </w:r>
    <w:r w:rsidRPr="00230DD1">
      <w:rPr>
        <w:rFonts w:ascii="Lato" w:hAnsi="Lato"/>
        <w:sz w:val="18"/>
        <w:szCs w:val="18"/>
      </w:rPr>
      <w:fldChar w:fldCharType="separate"/>
    </w:r>
    <w:r w:rsidRPr="00230DD1">
      <w:rPr>
        <w:rFonts w:ascii="Lato" w:hAnsi="Lato"/>
        <w:noProof/>
        <w:sz w:val="18"/>
        <w:szCs w:val="18"/>
      </w:rPr>
      <w:t>2</w:t>
    </w:r>
    <w:r w:rsidRPr="00230DD1">
      <w:rPr>
        <w:rFonts w:ascii="Lato" w:hAnsi="Lato"/>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D457" w14:textId="77777777" w:rsidR="00385EE0" w:rsidRDefault="00385EE0" w:rsidP="00385EE0">
    <w:pPr>
      <w:pStyle w:val="Header"/>
      <w:jc w:val="center"/>
    </w:pPr>
    <w:r>
      <w:rPr>
        <w:noProof/>
      </w:rPr>
      <w:drawing>
        <wp:inline distT="0" distB="0" distL="0" distR="0" wp14:anchorId="3A5BC98B" wp14:editId="497FD654">
          <wp:extent cx="1258706" cy="731520"/>
          <wp:effectExtent l="0" t="0" r="0" b="0"/>
          <wp:docPr id="997891621" name="Picture 99789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onDixon_Vertical_RGB.png"/>
                  <pic:cNvPicPr/>
                </pic:nvPicPr>
                <pic:blipFill>
                  <a:blip r:embed="rId1">
                    <a:extLst>
                      <a:ext uri="{28A0092B-C50C-407E-A947-70E740481C1C}">
                        <a14:useLocalDpi xmlns:a14="http://schemas.microsoft.com/office/drawing/2010/main" val="0"/>
                      </a:ext>
                    </a:extLst>
                  </a:blip>
                  <a:stretch>
                    <a:fillRect/>
                  </a:stretch>
                </pic:blipFill>
                <pic:spPr>
                  <a:xfrm>
                    <a:off x="0" y="0"/>
                    <a:ext cx="1258706"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A2B17"/>
    <w:multiLevelType w:val="hybridMultilevel"/>
    <w:tmpl w:val="DB24A196"/>
    <w:lvl w:ilvl="0" w:tplc="72045CF6">
      <w:start w:val="1"/>
      <w:numFmt w:val="bullet"/>
      <w:lvlText w:val="□"/>
      <w:lvlJc w:val="left"/>
      <w:pPr>
        <w:ind w:left="720" w:hanging="360"/>
      </w:pPr>
      <w:rPr>
        <w:rFonts w:ascii="Courier New" w:hAnsi="Courier New" w:hint="default"/>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B7B65"/>
    <w:multiLevelType w:val="hybridMultilevel"/>
    <w:tmpl w:val="3496BBD2"/>
    <w:lvl w:ilvl="0" w:tplc="4B485826">
      <w:start w:val="1"/>
      <w:numFmt w:val="bullet"/>
      <w:lvlText w:val="□"/>
      <w:lvlJc w:val="left"/>
      <w:pPr>
        <w:ind w:left="720" w:hanging="360"/>
      </w:pPr>
      <w:rPr>
        <w:rFonts w:ascii="Courier New" w:hAnsi="Courier New"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80955"/>
    <w:multiLevelType w:val="hybridMultilevel"/>
    <w:tmpl w:val="E3642250"/>
    <w:lvl w:ilvl="0" w:tplc="C052B3D6">
      <w:start w:val="1"/>
      <w:numFmt w:val="bullet"/>
      <w:lvlText w:val="□"/>
      <w:lvlJc w:val="left"/>
      <w:pPr>
        <w:ind w:left="720" w:hanging="360"/>
      </w:pPr>
      <w:rPr>
        <w:rFonts w:ascii="Courier New" w:hAnsi="Courier New" w:hint="default"/>
        <w:sz w:val="2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1407C5"/>
    <w:multiLevelType w:val="hybridMultilevel"/>
    <w:tmpl w:val="500A1B7A"/>
    <w:lvl w:ilvl="0" w:tplc="94946832">
      <w:start w:val="1"/>
      <w:numFmt w:val="bullet"/>
      <w:lvlText w:val="□"/>
      <w:lvlJc w:val="left"/>
      <w:pPr>
        <w:ind w:left="3301" w:hanging="360"/>
      </w:pPr>
      <w:rPr>
        <w:rFonts w:ascii="Courier New" w:hAnsi="Courier New" w:hint="default"/>
        <w:sz w:val="24"/>
        <w:szCs w:val="14"/>
      </w:rPr>
    </w:lvl>
    <w:lvl w:ilvl="1" w:tplc="04090003" w:tentative="1">
      <w:start w:val="1"/>
      <w:numFmt w:val="bullet"/>
      <w:lvlText w:val="o"/>
      <w:lvlJc w:val="left"/>
      <w:pPr>
        <w:ind w:left="4021" w:hanging="360"/>
      </w:pPr>
      <w:rPr>
        <w:rFonts w:ascii="Courier New" w:hAnsi="Courier New" w:cs="Courier New" w:hint="default"/>
      </w:rPr>
    </w:lvl>
    <w:lvl w:ilvl="2" w:tplc="04090005" w:tentative="1">
      <w:start w:val="1"/>
      <w:numFmt w:val="bullet"/>
      <w:lvlText w:val=""/>
      <w:lvlJc w:val="left"/>
      <w:pPr>
        <w:ind w:left="4741" w:hanging="360"/>
      </w:pPr>
      <w:rPr>
        <w:rFonts w:ascii="Wingdings" w:hAnsi="Wingdings" w:hint="default"/>
      </w:rPr>
    </w:lvl>
    <w:lvl w:ilvl="3" w:tplc="04090001" w:tentative="1">
      <w:start w:val="1"/>
      <w:numFmt w:val="bullet"/>
      <w:lvlText w:val=""/>
      <w:lvlJc w:val="left"/>
      <w:pPr>
        <w:ind w:left="5461" w:hanging="360"/>
      </w:pPr>
      <w:rPr>
        <w:rFonts w:ascii="Symbol" w:hAnsi="Symbol" w:hint="default"/>
      </w:rPr>
    </w:lvl>
    <w:lvl w:ilvl="4" w:tplc="04090003" w:tentative="1">
      <w:start w:val="1"/>
      <w:numFmt w:val="bullet"/>
      <w:lvlText w:val="o"/>
      <w:lvlJc w:val="left"/>
      <w:pPr>
        <w:ind w:left="6181" w:hanging="360"/>
      </w:pPr>
      <w:rPr>
        <w:rFonts w:ascii="Courier New" w:hAnsi="Courier New" w:cs="Courier New" w:hint="default"/>
      </w:rPr>
    </w:lvl>
    <w:lvl w:ilvl="5" w:tplc="04090005" w:tentative="1">
      <w:start w:val="1"/>
      <w:numFmt w:val="bullet"/>
      <w:lvlText w:val=""/>
      <w:lvlJc w:val="left"/>
      <w:pPr>
        <w:ind w:left="6901" w:hanging="360"/>
      </w:pPr>
      <w:rPr>
        <w:rFonts w:ascii="Wingdings" w:hAnsi="Wingdings" w:hint="default"/>
      </w:rPr>
    </w:lvl>
    <w:lvl w:ilvl="6" w:tplc="04090001" w:tentative="1">
      <w:start w:val="1"/>
      <w:numFmt w:val="bullet"/>
      <w:lvlText w:val=""/>
      <w:lvlJc w:val="left"/>
      <w:pPr>
        <w:ind w:left="7621" w:hanging="360"/>
      </w:pPr>
      <w:rPr>
        <w:rFonts w:ascii="Symbol" w:hAnsi="Symbol" w:hint="default"/>
      </w:rPr>
    </w:lvl>
    <w:lvl w:ilvl="7" w:tplc="04090003" w:tentative="1">
      <w:start w:val="1"/>
      <w:numFmt w:val="bullet"/>
      <w:lvlText w:val="o"/>
      <w:lvlJc w:val="left"/>
      <w:pPr>
        <w:ind w:left="8341" w:hanging="360"/>
      </w:pPr>
      <w:rPr>
        <w:rFonts w:ascii="Courier New" w:hAnsi="Courier New" w:cs="Courier New" w:hint="default"/>
      </w:rPr>
    </w:lvl>
    <w:lvl w:ilvl="8" w:tplc="04090005" w:tentative="1">
      <w:start w:val="1"/>
      <w:numFmt w:val="bullet"/>
      <w:lvlText w:val=""/>
      <w:lvlJc w:val="left"/>
      <w:pPr>
        <w:ind w:left="9061" w:hanging="360"/>
      </w:pPr>
      <w:rPr>
        <w:rFonts w:ascii="Wingdings" w:hAnsi="Wingdings" w:hint="default"/>
      </w:rPr>
    </w:lvl>
  </w:abstractNum>
  <w:num w:numId="1" w16cid:durableId="299387205">
    <w:abstractNumId w:val="1"/>
  </w:num>
  <w:num w:numId="2" w16cid:durableId="1326662313">
    <w:abstractNumId w:val="0"/>
  </w:num>
  <w:num w:numId="3" w16cid:durableId="563220388">
    <w:abstractNumId w:val="2"/>
  </w:num>
  <w:num w:numId="4" w16cid:durableId="2078434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EE0"/>
    <w:rsid w:val="000327DF"/>
    <w:rsid w:val="00056D77"/>
    <w:rsid w:val="000B32B8"/>
    <w:rsid w:val="00113AB0"/>
    <w:rsid w:val="00154E59"/>
    <w:rsid w:val="00192F1A"/>
    <w:rsid w:val="00196A63"/>
    <w:rsid w:val="001B3631"/>
    <w:rsid w:val="001C2FB6"/>
    <w:rsid w:val="001E39EF"/>
    <w:rsid w:val="00207633"/>
    <w:rsid w:val="0022412A"/>
    <w:rsid w:val="00230DD1"/>
    <w:rsid w:val="002420CF"/>
    <w:rsid w:val="002B7F81"/>
    <w:rsid w:val="002C51D4"/>
    <w:rsid w:val="0033342C"/>
    <w:rsid w:val="003573C6"/>
    <w:rsid w:val="00382EE0"/>
    <w:rsid w:val="00385EE0"/>
    <w:rsid w:val="003B1009"/>
    <w:rsid w:val="003D62F2"/>
    <w:rsid w:val="004113BE"/>
    <w:rsid w:val="00435CA2"/>
    <w:rsid w:val="004C09A5"/>
    <w:rsid w:val="004D0A9A"/>
    <w:rsid w:val="005455D4"/>
    <w:rsid w:val="00551452"/>
    <w:rsid w:val="005548AC"/>
    <w:rsid w:val="00555D3C"/>
    <w:rsid w:val="005609ED"/>
    <w:rsid w:val="005904F7"/>
    <w:rsid w:val="005906F1"/>
    <w:rsid w:val="005A18E5"/>
    <w:rsid w:val="00661B83"/>
    <w:rsid w:val="00692257"/>
    <w:rsid w:val="007165E2"/>
    <w:rsid w:val="00724409"/>
    <w:rsid w:val="00737054"/>
    <w:rsid w:val="0074281A"/>
    <w:rsid w:val="00752F0F"/>
    <w:rsid w:val="0075710B"/>
    <w:rsid w:val="00773AC3"/>
    <w:rsid w:val="007B268C"/>
    <w:rsid w:val="007C29A1"/>
    <w:rsid w:val="007D21CE"/>
    <w:rsid w:val="008A64C4"/>
    <w:rsid w:val="008B49DB"/>
    <w:rsid w:val="009330C7"/>
    <w:rsid w:val="00953604"/>
    <w:rsid w:val="009623B1"/>
    <w:rsid w:val="009A50DF"/>
    <w:rsid w:val="009D5111"/>
    <w:rsid w:val="009E2E09"/>
    <w:rsid w:val="009F4518"/>
    <w:rsid w:val="00A06307"/>
    <w:rsid w:val="00A21D3F"/>
    <w:rsid w:val="00A25C7D"/>
    <w:rsid w:val="00A300AD"/>
    <w:rsid w:val="00A557F9"/>
    <w:rsid w:val="00A60156"/>
    <w:rsid w:val="00A64606"/>
    <w:rsid w:val="00A8309F"/>
    <w:rsid w:val="00AC09D2"/>
    <w:rsid w:val="00AD78CB"/>
    <w:rsid w:val="00AF270A"/>
    <w:rsid w:val="00B07E5D"/>
    <w:rsid w:val="00B216BD"/>
    <w:rsid w:val="00B311C0"/>
    <w:rsid w:val="00B549FB"/>
    <w:rsid w:val="00B75466"/>
    <w:rsid w:val="00B967DD"/>
    <w:rsid w:val="00BD240F"/>
    <w:rsid w:val="00BE4089"/>
    <w:rsid w:val="00C13DB7"/>
    <w:rsid w:val="00C4668F"/>
    <w:rsid w:val="00C62D25"/>
    <w:rsid w:val="00C64A10"/>
    <w:rsid w:val="00C912E8"/>
    <w:rsid w:val="00CB4FF3"/>
    <w:rsid w:val="00CC500F"/>
    <w:rsid w:val="00CF0A7D"/>
    <w:rsid w:val="00D0492B"/>
    <w:rsid w:val="00D04F72"/>
    <w:rsid w:val="00D223DA"/>
    <w:rsid w:val="00D438A6"/>
    <w:rsid w:val="00D51909"/>
    <w:rsid w:val="00D81F26"/>
    <w:rsid w:val="00DF3D45"/>
    <w:rsid w:val="00E57CE4"/>
    <w:rsid w:val="00EA2DEB"/>
    <w:rsid w:val="00F3616B"/>
    <w:rsid w:val="00F409AB"/>
    <w:rsid w:val="00F47CE3"/>
    <w:rsid w:val="00F51259"/>
    <w:rsid w:val="00F54701"/>
    <w:rsid w:val="00F57211"/>
    <w:rsid w:val="00F67886"/>
    <w:rsid w:val="00F73855"/>
    <w:rsid w:val="00F73ABF"/>
    <w:rsid w:val="00F836B9"/>
    <w:rsid w:val="00F95F2A"/>
    <w:rsid w:val="00FB15EA"/>
    <w:rsid w:val="00FD2524"/>
    <w:rsid w:val="00FD48BC"/>
    <w:rsid w:val="00FE7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2ECDD"/>
  <w15:docId w15:val="{2A22AE89-FE3A-4108-86C0-660F7F9B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A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EE0"/>
    <w:rPr>
      <w:rFonts w:ascii="Tahoma" w:hAnsi="Tahoma" w:cs="Tahoma"/>
      <w:sz w:val="16"/>
      <w:szCs w:val="16"/>
    </w:rPr>
  </w:style>
  <w:style w:type="paragraph" w:styleId="Header">
    <w:name w:val="header"/>
    <w:basedOn w:val="Normal"/>
    <w:link w:val="HeaderChar"/>
    <w:uiPriority w:val="99"/>
    <w:unhideWhenUsed/>
    <w:rsid w:val="00385E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EE0"/>
  </w:style>
  <w:style w:type="paragraph" w:styleId="Footer">
    <w:name w:val="footer"/>
    <w:basedOn w:val="Normal"/>
    <w:link w:val="FooterChar"/>
    <w:uiPriority w:val="99"/>
    <w:unhideWhenUsed/>
    <w:rsid w:val="00385E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EE0"/>
  </w:style>
  <w:style w:type="table" w:styleId="TableGrid">
    <w:name w:val="Table Grid"/>
    <w:basedOn w:val="TableNormal"/>
    <w:uiPriority w:val="59"/>
    <w:rsid w:val="00661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3AB0"/>
    <w:rPr>
      <w:vanish/>
    </w:rPr>
  </w:style>
  <w:style w:type="character" w:customStyle="1" w:styleId="Style1">
    <w:name w:val="Style1"/>
    <w:basedOn w:val="DefaultParagraphFont"/>
    <w:uiPriority w:val="1"/>
    <w:rsid w:val="004D0A9A"/>
    <w:rPr>
      <w:vanish/>
    </w:rPr>
  </w:style>
  <w:style w:type="character" w:customStyle="1" w:styleId="Style2">
    <w:name w:val="Style2"/>
    <w:basedOn w:val="DefaultParagraphFont"/>
    <w:uiPriority w:val="1"/>
    <w:rsid w:val="00F409AB"/>
    <w:rPr>
      <w:vanish/>
    </w:rPr>
  </w:style>
  <w:style w:type="paragraph" w:styleId="ListParagraph">
    <w:name w:val="List Paragraph"/>
    <w:basedOn w:val="Normal"/>
    <w:uiPriority w:val="34"/>
    <w:qFormat/>
    <w:rsid w:val="00B07E5D"/>
    <w:pPr>
      <w:ind w:left="720"/>
      <w:contextualSpacing/>
    </w:pPr>
  </w:style>
  <w:style w:type="character" w:styleId="CommentReference">
    <w:name w:val="annotation reference"/>
    <w:basedOn w:val="DefaultParagraphFont"/>
    <w:uiPriority w:val="99"/>
    <w:semiHidden/>
    <w:unhideWhenUsed/>
    <w:rsid w:val="001B3631"/>
    <w:rPr>
      <w:sz w:val="16"/>
      <w:szCs w:val="16"/>
    </w:rPr>
  </w:style>
  <w:style w:type="paragraph" w:styleId="CommentText">
    <w:name w:val="annotation text"/>
    <w:basedOn w:val="Normal"/>
    <w:link w:val="CommentTextChar"/>
    <w:uiPriority w:val="99"/>
    <w:semiHidden/>
    <w:unhideWhenUsed/>
    <w:rsid w:val="001B3631"/>
    <w:pPr>
      <w:spacing w:line="240" w:lineRule="auto"/>
    </w:pPr>
    <w:rPr>
      <w:sz w:val="20"/>
      <w:szCs w:val="20"/>
    </w:rPr>
  </w:style>
  <w:style w:type="character" w:customStyle="1" w:styleId="CommentTextChar">
    <w:name w:val="Comment Text Char"/>
    <w:basedOn w:val="DefaultParagraphFont"/>
    <w:link w:val="CommentText"/>
    <w:uiPriority w:val="99"/>
    <w:semiHidden/>
    <w:rsid w:val="001B3631"/>
    <w:rPr>
      <w:sz w:val="20"/>
      <w:szCs w:val="20"/>
    </w:rPr>
  </w:style>
  <w:style w:type="paragraph" w:styleId="CommentSubject">
    <w:name w:val="annotation subject"/>
    <w:basedOn w:val="CommentText"/>
    <w:next w:val="CommentText"/>
    <w:link w:val="CommentSubjectChar"/>
    <w:uiPriority w:val="99"/>
    <w:semiHidden/>
    <w:unhideWhenUsed/>
    <w:rsid w:val="001B3631"/>
    <w:rPr>
      <w:b/>
      <w:bCs/>
    </w:rPr>
  </w:style>
  <w:style w:type="character" w:customStyle="1" w:styleId="CommentSubjectChar">
    <w:name w:val="Comment Subject Char"/>
    <w:basedOn w:val="CommentTextChar"/>
    <w:link w:val="CommentSubject"/>
    <w:uiPriority w:val="99"/>
    <w:semiHidden/>
    <w:rsid w:val="001B3631"/>
    <w:rPr>
      <w:b/>
      <w:bCs/>
      <w:sz w:val="20"/>
      <w:szCs w:val="20"/>
    </w:rPr>
  </w:style>
  <w:style w:type="paragraph" w:styleId="Revision">
    <w:name w:val="Revision"/>
    <w:hidden/>
    <w:uiPriority w:val="99"/>
    <w:semiHidden/>
    <w:rsid w:val="00D519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966984-3DEF-4125-A8B4-2AE0D5C40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Shore Bancshares Inc.</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Graves</dc:creator>
  <cp:lastModifiedBy>Jamie Dulin</cp:lastModifiedBy>
  <cp:revision>2</cp:revision>
  <cp:lastPrinted>2023-11-01T19:03:00Z</cp:lastPrinted>
  <dcterms:created xsi:type="dcterms:W3CDTF">2024-02-06T20:57:00Z</dcterms:created>
  <dcterms:modified xsi:type="dcterms:W3CDTF">2024-02-06T20:57:00Z</dcterms:modified>
  <cp:category/>
</cp:coreProperties>
</file>